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255" w:rsidRPr="00F32E73" w:rsidRDefault="00CC51C1" w:rsidP="00902255">
      <w:pPr>
        <w:jc w:val="both"/>
        <w:rPr>
          <w:rFonts w:ascii="Source Sans Pro" w:hAnsi="Source Sans Pro"/>
          <w:i/>
          <w:sz w:val="22"/>
        </w:rPr>
      </w:pPr>
      <w:bookmarkStart w:id="0" w:name="_GoBack"/>
      <w:bookmarkEnd w:id="0"/>
      <w:r>
        <w:rPr>
          <w:rFonts w:ascii="Source Sans Pro" w:hAnsi="Source Sans Pro"/>
          <w:noProof/>
          <w:sz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1729740</wp:posOffset>
            </wp:positionH>
            <wp:positionV relativeFrom="paragraph">
              <wp:posOffset>-1261745</wp:posOffset>
            </wp:positionV>
            <wp:extent cx="885038" cy="1207766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rebeurden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038" cy="1207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E73">
        <w:rPr>
          <w:i/>
          <w:sz w:val="22"/>
        </w:rPr>
        <w:tab/>
      </w:r>
      <w:r w:rsidR="00F32E73">
        <w:rPr>
          <w:i/>
          <w:sz w:val="22"/>
        </w:rPr>
        <w:tab/>
      </w:r>
      <w:r w:rsidR="00F32E73">
        <w:rPr>
          <w:i/>
          <w:sz w:val="22"/>
        </w:rPr>
        <w:tab/>
      </w:r>
      <w:r w:rsidR="00F32E73">
        <w:rPr>
          <w:i/>
          <w:sz w:val="22"/>
        </w:rPr>
        <w:tab/>
      </w:r>
      <w:r w:rsidR="00F32E73">
        <w:rPr>
          <w:i/>
          <w:sz w:val="22"/>
        </w:rPr>
        <w:tab/>
      </w:r>
      <w:r w:rsidR="00F32E73">
        <w:rPr>
          <w:i/>
          <w:sz w:val="22"/>
        </w:rPr>
        <w:tab/>
      </w:r>
      <w:r w:rsidR="00F32E73">
        <w:rPr>
          <w:i/>
          <w:sz w:val="22"/>
        </w:rPr>
        <w:tab/>
      </w:r>
      <w:r w:rsidR="00F32E73">
        <w:rPr>
          <w:i/>
          <w:sz w:val="22"/>
        </w:rPr>
        <w:tab/>
      </w:r>
      <w:r>
        <w:rPr>
          <w:rFonts w:ascii="Source Sans Pro" w:hAnsi="Source Sans Pro"/>
          <w:i/>
          <w:sz w:val="22"/>
        </w:rPr>
        <w:t>Trébeurden</w:t>
      </w:r>
      <w:r w:rsidR="009F252B" w:rsidRPr="00F32E73">
        <w:rPr>
          <w:rFonts w:ascii="Source Sans Pro" w:hAnsi="Source Sans Pro"/>
          <w:i/>
          <w:sz w:val="22"/>
        </w:rPr>
        <w:t xml:space="preserve">, le </w:t>
      </w:r>
      <w:r w:rsidR="00026445">
        <w:rPr>
          <w:rFonts w:ascii="Source Sans Pro" w:hAnsi="Source Sans Pro"/>
          <w:i/>
          <w:sz w:val="22"/>
        </w:rPr>
        <w:t>18</w:t>
      </w:r>
      <w:r w:rsidR="009432FE">
        <w:rPr>
          <w:rFonts w:ascii="Source Sans Pro" w:hAnsi="Source Sans Pro"/>
          <w:i/>
          <w:sz w:val="22"/>
        </w:rPr>
        <w:t xml:space="preserve"> septembre</w:t>
      </w:r>
      <w:r w:rsidR="00F32E73" w:rsidRPr="00F32E73">
        <w:rPr>
          <w:rFonts w:ascii="Source Sans Pro" w:hAnsi="Source Sans Pro"/>
          <w:i/>
          <w:sz w:val="22"/>
        </w:rPr>
        <w:t xml:space="preserve"> 2020</w:t>
      </w:r>
    </w:p>
    <w:p w:rsidR="008F7525" w:rsidRDefault="008F7525" w:rsidP="008F7525">
      <w:pPr>
        <w:jc w:val="center"/>
        <w:rPr>
          <w:rFonts w:ascii="Signika Negative" w:eastAsia="Calibri" w:hAnsi="Signika Negative"/>
          <w:b/>
          <w:color w:val="C00000"/>
          <w:sz w:val="36"/>
          <w:szCs w:val="36"/>
          <w:lang w:eastAsia="en-US"/>
        </w:rPr>
      </w:pPr>
    </w:p>
    <w:p w:rsidR="002D5D07" w:rsidRPr="008F7525" w:rsidRDefault="00CC51C1" w:rsidP="00CC51C1">
      <w:pPr>
        <w:pStyle w:val="TitreCP"/>
      </w:pPr>
      <w:r>
        <w:t>Natura 2000 : Mise en place de mouillages innovants à Trébeurden</w:t>
      </w:r>
      <w:r w:rsidR="002C3AE2">
        <w:t xml:space="preserve"> – restauration des herbiers de zostères</w:t>
      </w:r>
    </w:p>
    <w:p w:rsidR="00001724" w:rsidRDefault="00001724" w:rsidP="00026445">
      <w:pPr>
        <w:autoSpaceDE w:val="0"/>
        <w:autoSpaceDN w:val="0"/>
        <w:adjustRightInd w:val="0"/>
        <w:jc w:val="both"/>
        <w:rPr>
          <w:rFonts w:ascii="Source Sans Pro" w:hAnsi="Source Sans Pro" w:cs="Calibri"/>
        </w:rPr>
      </w:pPr>
    </w:p>
    <w:p w:rsidR="00CC51C1" w:rsidRDefault="00CC51C1" w:rsidP="00A12E1B">
      <w:pPr>
        <w:pStyle w:val="TitreCP"/>
        <w:jc w:val="both"/>
        <w:rPr>
          <w:sz w:val="24"/>
          <w:szCs w:val="24"/>
        </w:rPr>
      </w:pPr>
      <w:r w:rsidRPr="00A12E1B">
        <w:rPr>
          <w:sz w:val="24"/>
          <w:szCs w:val="24"/>
        </w:rPr>
        <w:t xml:space="preserve">Les herbiers de zostères, une des richesses du site Natura 2000 « Côte de </w:t>
      </w:r>
      <w:r w:rsidR="00350D6D">
        <w:rPr>
          <w:sz w:val="24"/>
          <w:szCs w:val="24"/>
        </w:rPr>
        <w:t>G</w:t>
      </w:r>
      <w:r w:rsidRPr="00A12E1B">
        <w:rPr>
          <w:sz w:val="24"/>
          <w:szCs w:val="24"/>
        </w:rPr>
        <w:t xml:space="preserve">ranit rose – </w:t>
      </w:r>
      <w:r w:rsidR="00350D6D">
        <w:rPr>
          <w:sz w:val="24"/>
          <w:szCs w:val="24"/>
        </w:rPr>
        <w:t>S</w:t>
      </w:r>
      <w:r w:rsidRPr="00A12E1B">
        <w:rPr>
          <w:sz w:val="24"/>
          <w:szCs w:val="24"/>
        </w:rPr>
        <w:t>ept-Iles »</w:t>
      </w:r>
    </w:p>
    <w:p w:rsidR="00F25CF3" w:rsidRDefault="00F25CF3" w:rsidP="00F25CF3">
      <w:pPr>
        <w:pStyle w:val="TitreCP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2811780" cy="1874520"/>
            <wp:effectExtent l="0" t="0" r="762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R5300009_1110-1_Maïwenn_Le_Borgne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2813400" cy="1875600"/>
            <wp:effectExtent l="0" t="0" r="635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R5300009_1110-1bis_Maïwenn_Le_borgne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400" cy="18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CF3" w:rsidRPr="00F25CF3" w:rsidRDefault="00F25CF3" w:rsidP="00F25CF3">
      <w:pPr>
        <w:autoSpaceDE w:val="0"/>
        <w:autoSpaceDN w:val="0"/>
        <w:adjustRightInd w:val="0"/>
        <w:jc w:val="center"/>
        <w:rPr>
          <w:rFonts w:ascii="Calibri" w:eastAsia="Calibri" w:hAnsi="Calibri" w:cs="Calibri"/>
          <w:color w:val="000000"/>
          <w:lang w:eastAsia="en-US"/>
        </w:rPr>
      </w:pPr>
      <w:r w:rsidRPr="00F25CF3">
        <w:rPr>
          <w:rFonts w:ascii="Calibri" w:eastAsia="Calibri" w:hAnsi="Calibri" w:cs="Calibri"/>
          <w:color w:val="000000"/>
          <w:lang w:eastAsia="en-US"/>
        </w:rPr>
        <w:t>©M. Le Borgne / LTC</w:t>
      </w:r>
    </w:p>
    <w:p w:rsidR="00A12E1B" w:rsidRDefault="00A12E1B" w:rsidP="00A12E1B">
      <w:pPr>
        <w:autoSpaceDE w:val="0"/>
        <w:autoSpaceDN w:val="0"/>
        <w:adjustRightInd w:val="0"/>
        <w:jc w:val="both"/>
        <w:rPr>
          <w:rFonts w:ascii="Source Sans Pro" w:hAnsi="Source Sans Pro" w:cs="Calibri"/>
        </w:rPr>
      </w:pPr>
      <w:r w:rsidRPr="00A03F6A">
        <w:rPr>
          <w:rFonts w:ascii="Source Sans Pro" w:hAnsi="Source Sans Pro" w:cs="Calibri"/>
          <w:b/>
        </w:rPr>
        <w:t>Les herbiers de zostères sont de véritables prairies sous-marines</w:t>
      </w:r>
      <w:r w:rsidR="00350D6D">
        <w:rPr>
          <w:rFonts w:ascii="Source Sans Pro" w:hAnsi="Source Sans Pro" w:cs="Calibri"/>
        </w:rPr>
        <w:t xml:space="preserve"> qui s’implantent sur des fonds sableux</w:t>
      </w:r>
      <w:r w:rsidR="00A707AE">
        <w:rPr>
          <w:rFonts w:ascii="Source Sans Pro" w:hAnsi="Source Sans Pro" w:cs="Calibri"/>
        </w:rPr>
        <w:t xml:space="preserve"> ou vaseux</w:t>
      </w:r>
      <w:r w:rsidR="00350D6D">
        <w:rPr>
          <w:rFonts w:ascii="Source Sans Pro" w:hAnsi="Source Sans Pro" w:cs="Calibri"/>
        </w:rPr>
        <w:t>. La Zostère marine (</w:t>
      </w:r>
      <w:r w:rsidR="00350D6D">
        <w:rPr>
          <w:rFonts w:ascii="Source Sans Pro" w:hAnsi="Source Sans Pro" w:cs="Calibri"/>
          <w:i/>
        </w:rPr>
        <w:t>Z</w:t>
      </w:r>
      <w:r w:rsidR="00350D6D" w:rsidRPr="00350D6D">
        <w:rPr>
          <w:rFonts w:ascii="Source Sans Pro" w:hAnsi="Source Sans Pro" w:cs="Calibri"/>
          <w:i/>
        </w:rPr>
        <w:t>ostera marina</w:t>
      </w:r>
      <w:r w:rsidR="00350D6D">
        <w:rPr>
          <w:rFonts w:ascii="Source Sans Pro" w:hAnsi="Source Sans Pro" w:cs="Calibri"/>
        </w:rPr>
        <w:t>) est une plante à fleurs (et non pas une algue !). Ces herbiers offrent un abri, une zone de reproduction et d’alimentation pour de nombreuses espèces</w:t>
      </w:r>
      <w:r w:rsidR="002C3AE2">
        <w:rPr>
          <w:rFonts w:ascii="Source Sans Pro" w:hAnsi="Source Sans Pro" w:cs="Calibri"/>
        </w:rPr>
        <w:t xml:space="preserve"> (poissons, crustacés, mollusques)</w:t>
      </w:r>
      <w:r w:rsidR="00350D6D">
        <w:rPr>
          <w:rFonts w:ascii="Source Sans Pro" w:hAnsi="Source Sans Pro" w:cs="Calibri"/>
        </w:rPr>
        <w:t>. Ils sont rares et menacés à l’échelle européenne.</w:t>
      </w:r>
    </w:p>
    <w:p w:rsidR="00350D6D" w:rsidRPr="00A12E1B" w:rsidRDefault="00350D6D" w:rsidP="00A12E1B">
      <w:pPr>
        <w:autoSpaceDE w:val="0"/>
        <w:autoSpaceDN w:val="0"/>
        <w:adjustRightInd w:val="0"/>
        <w:jc w:val="both"/>
        <w:rPr>
          <w:rFonts w:ascii="Source Sans Pro" w:hAnsi="Source Sans Pro" w:cs="Calibri"/>
        </w:rPr>
      </w:pPr>
      <w:r>
        <w:rPr>
          <w:rFonts w:ascii="Source Sans Pro" w:hAnsi="Source Sans Pro" w:cs="Calibri"/>
        </w:rPr>
        <w:t>La présence de mouillages sur ces herbiers occasionne des dégradations liées notamment au ragage des chaines.</w:t>
      </w:r>
    </w:p>
    <w:p w:rsidR="00A12E1B" w:rsidRDefault="00A12E1B" w:rsidP="00A12E1B">
      <w:pPr>
        <w:pStyle w:val="TitreCP"/>
        <w:jc w:val="both"/>
        <w:rPr>
          <w:sz w:val="24"/>
          <w:szCs w:val="24"/>
        </w:rPr>
      </w:pPr>
    </w:p>
    <w:p w:rsidR="00A12E1B" w:rsidRPr="00A12E1B" w:rsidRDefault="00A12E1B" w:rsidP="00A12E1B">
      <w:pPr>
        <w:pStyle w:val="TitreCP"/>
        <w:jc w:val="both"/>
        <w:rPr>
          <w:sz w:val="24"/>
          <w:szCs w:val="24"/>
        </w:rPr>
      </w:pPr>
      <w:r>
        <w:rPr>
          <w:sz w:val="24"/>
          <w:szCs w:val="24"/>
        </w:rPr>
        <w:t>Une action de restauration inscrite dans le document d’objectifs Natura 2000</w:t>
      </w:r>
    </w:p>
    <w:p w:rsidR="00CC51C1" w:rsidRPr="00CC51C1" w:rsidRDefault="00CC51C1" w:rsidP="00CC51C1">
      <w:pPr>
        <w:autoSpaceDE w:val="0"/>
        <w:autoSpaceDN w:val="0"/>
        <w:adjustRightInd w:val="0"/>
        <w:jc w:val="both"/>
        <w:rPr>
          <w:rFonts w:ascii="Source Sans Pro" w:hAnsi="Source Sans Pro" w:cs="Calibri"/>
        </w:rPr>
      </w:pPr>
      <w:r w:rsidRPr="00A03F6A">
        <w:rPr>
          <w:rFonts w:ascii="Source Sans Pro" w:hAnsi="Source Sans Pro" w:cs="Calibri"/>
          <w:b/>
        </w:rPr>
        <w:t xml:space="preserve">Lannion-Trégor </w:t>
      </w:r>
      <w:r w:rsidR="002C3AE2" w:rsidRPr="00A03F6A">
        <w:rPr>
          <w:rFonts w:ascii="Source Sans Pro" w:hAnsi="Source Sans Pro" w:cs="Calibri"/>
          <w:b/>
        </w:rPr>
        <w:t>C</w:t>
      </w:r>
      <w:r w:rsidRPr="00A03F6A">
        <w:rPr>
          <w:rFonts w:ascii="Source Sans Pro" w:hAnsi="Source Sans Pro" w:cs="Calibri"/>
          <w:b/>
        </w:rPr>
        <w:t xml:space="preserve">ommunauté </w:t>
      </w:r>
      <w:r w:rsidRPr="00CC51C1">
        <w:rPr>
          <w:rFonts w:ascii="Source Sans Pro" w:hAnsi="Source Sans Pro" w:cs="Calibri"/>
        </w:rPr>
        <w:t>est opérateur pour le site Natura 2000 « Côte de Granit rose – Sept-Iles ». Elle assure la mise en œuvre du Document d’objectifs du site.</w:t>
      </w:r>
    </w:p>
    <w:p w:rsidR="00CC51C1" w:rsidRPr="00CC51C1" w:rsidRDefault="00CC51C1" w:rsidP="00CC51C1">
      <w:pPr>
        <w:autoSpaceDE w:val="0"/>
        <w:autoSpaceDN w:val="0"/>
        <w:adjustRightInd w:val="0"/>
        <w:jc w:val="both"/>
        <w:rPr>
          <w:rFonts w:ascii="Source Sans Pro" w:hAnsi="Source Sans Pro" w:cs="Calibri"/>
        </w:rPr>
      </w:pPr>
      <w:r w:rsidRPr="00CC51C1">
        <w:rPr>
          <w:rFonts w:ascii="Source Sans Pro" w:hAnsi="Source Sans Pro" w:cs="Calibri"/>
        </w:rPr>
        <w:t>Une des actions prévues dans le Document d’objectifs vise l’amélioration de l’état de conservation des herbiers de zostères (et en particulier la diminution de leur fragmentation par les mouillages).</w:t>
      </w:r>
    </w:p>
    <w:p w:rsidR="00CC51C1" w:rsidRDefault="00CC51C1" w:rsidP="00CC51C1">
      <w:pPr>
        <w:autoSpaceDE w:val="0"/>
        <w:autoSpaceDN w:val="0"/>
        <w:adjustRightInd w:val="0"/>
        <w:jc w:val="both"/>
        <w:rPr>
          <w:rFonts w:ascii="Source Sans Pro" w:hAnsi="Source Sans Pro" w:cs="Calibri"/>
        </w:rPr>
      </w:pPr>
      <w:r w:rsidRPr="00CC51C1">
        <w:rPr>
          <w:rFonts w:ascii="Source Sans Pro" w:hAnsi="Source Sans Pro" w:cs="Calibri"/>
        </w:rPr>
        <w:t>Elle consiste en particulier à adapter les équipements portuaires sur les secteurs sensibles</w:t>
      </w:r>
      <w:r w:rsidR="00A707AE">
        <w:rPr>
          <w:rFonts w:ascii="Source Sans Pro" w:hAnsi="Source Sans Pro" w:cs="Calibri"/>
        </w:rPr>
        <w:t xml:space="preserve"> (herbiers de zostères)</w:t>
      </w:r>
      <w:r w:rsidRPr="00CC51C1">
        <w:rPr>
          <w:rFonts w:ascii="Source Sans Pro" w:hAnsi="Source Sans Pro" w:cs="Calibri"/>
        </w:rPr>
        <w:t>.</w:t>
      </w:r>
    </w:p>
    <w:p w:rsidR="00350D6D" w:rsidRDefault="00350D6D" w:rsidP="00A12E1B">
      <w:pPr>
        <w:pStyle w:val="TitreCP"/>
        <w:jc w:val="both"/>
        <w:rPr>
          <w:sz w:val="24"/>
          <w:szCs w:val="24"/>
        </w:rPr>
      </w:pPr>
    </w:p>
    <w:p w:rsidR="00A12E1B" w:rsidRPr="00A12E1B" w:rsidRDefault="00A12E1B" w:rsidP="00A12E1B">
      <w:pPr>
        <w:pStyle w:val="TitreCP"/>
        <w:jc w:val="both"/>
        <w:rPr>
          <w:sz w:val="24"/>
          <w:szCs w:val="24"/>
        </w:rPr>
      </w:pPr>
      <w:r w:rsidRPr="00A12E1B">
        <w:rPr>
          <w:sz w:val="24"/>
          <w:szCs w:val="24"/>
        </w:rPr>
        <w:t>Un partenariat étroit entre la commune et Lannion-Trégor Communauté</w:t>
      </w:r>
    </w:p>
    <w:p w:rsidR="00CC51C1" w:rsidRDefault="00CC51C1" w:rsidP="00CC51C1">
      <w:pPr>
        <w:autoSpaceDE w:val="0"/>
        <w:autoSpaceDN w:val="0"/>
        <w:adjustRightInd w:val="0"/>
        <w:jc w:val="both"/>
        <w:rPr>
          <w:rFonts w:ascii="Source Sans Pro" w:hAnsi="Source Sans Pro" w:cs="Calibri"/>
        </w:rPr>
      </w:pPr>
      <w:r w:rsidRPr="00A03F6A">
        <w:rPr>
          <w:rFonts w:ascii="Source Sans Pro" w:hAnsi="Source Sans Pro" w:cs="Calibri"/>
          <w:b/>
        </w:rPr>
        <w:t>La commune de Trébeurden</w:t>
      </w:r>
      <w:r w:rsidRPr="00CC51C1">
        <w:rPr>
          <w:rFonts w:ascii="Source Sans Pro" w:hAnsi="Source Sans Pro" w:cs="Calibri"/>
        </w:rPr>
        <w:t xml:space="preserve">, gestionnaire de mouillages au sein d’une concession portuaire souhaite limiter l’impact de </w:t>
      </w:r>
      <w:r w:rsidR="008C6586">
        <w:rPr>
          <w:rFonts w:ascii="Source Sans Pro" w:hAnsi="Source Sans Pro" w:cs="Calibri"/>
        </w:rPr>
        <w:t>s</w:t>
      </w:r>
      <w:r w:rsidRPr="00CC51C1">
        <w:rPr>
          <w:rFonts w:ascii="Source Sans Pro" w:hAnsi="Source Sans Pro" w:cs="Calibri"/>
        </w:rPr>
        <w:t>es mouillages</w:t>
      </w:r>
      <w:r w:rsidR="00217726">
        <w:rPr>
          <w:rFonts w:ascii="Source Sans Pro" w:hAnsi="Source Sans Pro" w:cs="Calibri"/>
        </w:rPr>
        <w:t>. En fonction du taux d’occupation de la zone, le service portuaire communal a pu déséquiper certains mouillages implantés sur les herbiers. Sur d’autres secteurs, la commune a souhaité tester</w:t>
      </w:r>
      <w:r w:rsidRPr="00CC51C1">
        <w:rPr>
          <w:rFonts w:ascii="Source Sans Pro" w:hAnsi="Source Sans Pro" w:cs="Calibri"/>
        </w:rPr>
        <w:t xml:space="preserve"> des dispositifs </w:t>
      </w:r>
      <w:r w:rsidR="00217726">
        <w:rPr>
          <w:rFonts w:ascii="Source Sans Pro" w:hAnsi="Source Sans Pro" w:cs="Calibri"/>
        </w:rPr>
        <w:t xml:space="preserve">de mouillages </w:t>
      </w:r>
      <w:r w:rsidRPr="00CC51C1">
        <w:rPr>
          <w:rFonts w:ascii="Source Sans Pro" w:hAnsi="Source Sans Pro" w:cs="Calibri"/>
        </w:rPr>
        <w:t>moins impactants</w:t>
      </w:r>
      <w:r w:rsidR="00217726">
        <w:rPr>
          <w:rFonts w:ascii="Source Sans Pro" w:hAnsi="Source Sans Pro" w:cs="Calibri"/>
        </w:rPr>
        <w:t>.</w:t>
      </w:r>
    </w:p>
    <w:p w:rsidR="00217726" w:rsidRDefault="00350D6D" w:rsidP="00CC51C1">
      <w:pPr>
        <w:autoSpaceDE w:val="0"/>
        <w:autoSpaceDN w:val="0"/>
        <w:adjustRightInd w:val="0"/>
        <w:jc w:val="both"/>
        <w:rPr>
          <w:rFonts w:ascii="Source Sans Pro" w:hAnsi="Source Sans Pro" w:cs="Calibri"/>
        </w:rPr>
      </w:pPr>
      <w:r>
        <w:rPr>
          <w:rFonts w:ascii="Source Sans Pro" w:hAnsi="Source Sans Pro" w:cs="Calibri"/>
        </w:rPr>
        <w:lastRenderedPageBreak/>
        <w:t>LTC a proposé à la commune de l’accompagner dans ce projet dans le cadre d’un contrat Natura 2000</w:t>
      </w:r>
      <w:r w:rsidR="00217726">
        <w:rPr>
          <w:rFonts w:ascii="Source Sans Pro" w:hAnsi="Source Sans Pro" w:cs="Calibri"/>
        </w:rPr>
        <w:t xml:space="preserve"> sur une durée de 4 ans, pour un montant total de 18 600 €</w:t>
      </w:r>
      <w:r>
        <w:rPr>
          <w:rFonts w:ascii="Source Sans Pro" w:hAnsi="Source Sans Pro" w:cs="Calibri"/>
        </w:rPr>
        <w:t xml:space="preserve">. </w:t>
      </w:r>
      <w:r w:rsidR="00217726">
        <w:rPr>
          <w:rFonts w:ascii="Source Sans Pro" w:hAnsi="Source Sans Pro" w:cs="Calibri"/>
        </w:rPr>
        <w:t>10 mouillages « innovants » pourront ainsi être installés à Trébeurden.</w:t>
      </w:r>
    </w:p>
    <w:p w:rsidR="00350D6D" w:rsidRPr="00CC51C1" w:rsidRDefault="00F25CF3" w:rsidP="00CC51C1">
      <w:pPr>
        <w:autoSpaceDE w:val="0"/>
        <w:autoSpaceDN w:val="0"/>
        <w:adjustRightInd w:val="0"/>
        <w:jc w:val="both"/>
        <w:rPr>
          <w:rFonts w:ascii="Source Sans Pro" w:hAnsi="Source Sans Pro" w:cs="Calibri"/>
        </w:rPr>
      </w:pPr>
      <w:r>
        <w:rPr>
          <w:rFonts w:ascii="Source Sans Pro" w:hAnsi="Source Sans Pro"/>
          <w:noProof/>
          <w:sz w:val="22"/>
        </w:rPr>
        <w:drawing>
          <wp:anchor distT="0" distB="0" distL="114300" distR="114300" simplePos="0" relativeHeight="251664384" behindDoc="0" locked="0" layoutInCell="1" allowOverlap="1" wp14:anchorId="0C74263C" wp14:editId="5EEB8FFB">
            <wp:simplePos x="0" y="0"/>
            <wp:positionH relativeFrom="margin">
              <wp:posOffset>1737360</wp:posOffset>
            </wp:positionH>
            <wp:positionV relativeFrom="paragraph">
              <wp:posOffset>-1257300</wp:posOffset>
            </wp:positionV>
            <wp:extent cx="885038" cy="1207766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rebeurden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038" cy="1207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D6D">
        <w:rPr>
          <w:rFonts w:ascii="Source Sans Pro" w:hAnsi="Source Sans Pro" w:cs="Calibri"/>
        </w:rPr>
        <w:t>Dans le cadre de ces contrats, l’Etat accorde des subvention</w:t>
      </w:r>
      <w:r w:rsidR="00A707AE">
        <w:rPr>
          <w:rFonts w:ascii="Source Sans Pro" w:hAnsi="Source Sans Pro" w:cs="Calibri"/>
        </w:rPr>
        <w:t>s</w:t>
      </w:r>
      <w:r w:rsidR="00350D6D">
        <w:rPr>
          <w:rFonts w:ascii="Source Sans Pro" w:hAnsi="Source Sans Pro" w:cs="Calibri"/>
        </w:rPr>
        <w:t xml:space="preserve"> à hauteur de 80 %</w:t>
      </w:r>
      <w:r w:rsidR="00A707AE">
        <w:rPr>
          <w:rFonts w:ascii="Source Sans Pro" w:hAnsi="Source Sans Pro" w:cs="Calibri"/>
        </w:rPr>
        <w:t xml:space="preserve"> du coût du projet.</w:t>
      </w:r>
    </w:p>
    <w:p w:rsidR="00001724" w:rsidRDefault="00001724" w:rsidP="00001724">
      <w:pPr>
        <w:autoSpaceDE w:val="0"/>
        <w:autoSpaceDN w:val="0"/>
        <w:adjustRightInd w:val="0"/>
        <w:jc w:val="both"/>
        <w:rPr>
          <w:rFonts w:ascii="Calibri" w:eastAsia="Calibri" w:hAnsi="Calibri"/>
          <w:color w:val="000000"/>
          <w:lang w:eastAsia="en-US"/>
        </w:rPr>
      </w:pPr>
    </w:p>
    <w:p w:rsidR="008F7525" w:rsidRPr="007F122E" w:rsidRDefault="00350D6D" w:rsidP="007F122E">
      <w:pPr>
        <w:pStyle w:val="TitreCP"/>
        <w:jc w:val="both"/>
        <w:rPr>
          <w:sz w:val="24"/>
          <w:szCs w:val="24"/>
        </w:rPr>
      </w:pPr>
      <w:r w:rsidRPr="007F122E">
        <w:rPr>
          <w:sz w:val="24"/>
          <w:szCs w:val="24"/>
        </w:rPr>
        <w:t>Des dispositifs « inn</w:t>
      </w:r>
      <w:r w:rsidR="00A707AE">
        <w:rPr>
          <w:sz w:val="24"/>
          <w:szCs w:val="24"/>
        </w:rPr>
        <w:t>o</w:t>
      </w:r>
      <w:r w:rsidRPr="007F122E">
        <w:rPr>
          <w:sz w:val="24"/>
          <w:szCs w:val="24"/>
        </w:rPr>
        <w:t>vants »</w:t>
      </w:r>
    </w:p>
    <w:p w:rsidR="00350D6D" w:rsidRDefault="00350D6D" w:rsidP="00001724">
      <w:pPr>
        <w:autoSpaceDE w:val="0"/>
        <w:autoSpaceDN w:val="0"/>
        <w:adjustRightInd w:val="0"/>
        <w:jc w:val="both"/>
        <w:rPr>
          <w:rFonts w:ascii="Calibri" w:eastAsia="Calibri" w:hAnsi="Calibri"/>
          <w:color w:val="000000"/>
          <w:lang w:eastAsia="en-US"/>
        </w:rPr>
      </w:pPr>
      <w:r>
        <w:rPr>
          <w:rFonts w:ascii="Calibri" w:eastAsia="Calibri" w:hAnsi="Calibri"/>
          <w:color w:val="000000"/>
          <w:lang w:eastAsia="en-US"/>
        </w:rPr>
        <w:t xml:space="preserve">C’est la société </w:t>
      </w:r>
      <w:r w:rsidRPr="00A03F6A">
        <w:rPr>
          <w:rFonts w:ascii="Calibri" w:eastAsia="Calibri" w:hAnsi="Calibri"/>
          <w:b/>
          <w:color w:val="000000"/>
          <w:lang w:eastAsia="en-US"/>
        </w:rPr>
        <w:t>Ino-Rope</w:t>
      </w:r>
      <w:r>
        <w:rPr>
          <w:rFonts w:ascii="Calibri" w:eastAsia="Calibri" w:hAnsi="Calibri"/>
          <w:color w:val="000000"/>
          <w:lang w:eastAsia="en-US"/>
        </w:rPr>
        <w:t xml:space="preserve"> de Concarneau (29) qui a été retenue pour </w:t>
      </w:r>
      <w:r w:rsidR="002C3AE2">
        <w:rPr>
          <w:rFonts w:ascii="Calibri" w:eastAsia="Calibri" w:hAnsi="Calibri"/>
          <w:color w:val="000000"/>
          <w:lang w:eastAsia="en-US"/>
        </w:rPr>
        <w:t>la fourniture des mouillages.</w:t>
      </w:r>
    </w:p>
    <w:p w:rsidR="00350D6D" w:rsidRDefault="007F122E" w:rsidP="00001724">
      <w:pPr>
        <w:autoSpaceDE w:val="0"/>
        <w:autoSpaceDN w:val="0"/>
        <w:adjustRightInd w:val="0"/>
        <w:jc w:val="both"/>
        <w:rPr>
          <w:rFonts w:ascii="Calibri" w:eastAsia="Calibri" w:hAnsi="Calibri"/>
          <w:color w:val="000000"/>
          <w:lang w:eastAsia="en-US"/>
        </w:rPr>
      </w:pPr>
      <w:r>
        <w:rPr>
          <w:rFonts w:ascii="Calibri" w:eastAsia="Calibri" w:hAnsi="Calibri"/>
          <w:color w:val="000000"/>
          <w:lang w:eastAsia="en-US"/>
        </w:rPr>
        <w:t xml:space="preserve">Le dispositif retenu, déjà testé sur d’autres sites Natura 2000 dans le Finistère, est constitué de lignes de mouillage </w:t>
      </w:r>
      <w:r w:rsidRPr="00A03F6A">
        <w:rPr>
          <w:rFonts w:ascii="Calibri" w:eastAsia="Calibri" w:hAnsi="Calibri"/>
          <w:b/>
          <w:color w:val="000000"/>
          <w:lang w:eastAsia="en-US"/>
        </w:rPr>
        <w:t>privilégiant le textile par rapport à la chaîne</w:t>
      </w:r>
      <w:r>
        <w:rPr>
          <w:rFonts w:ascii="Calibri" w:eastAsia="Calibri" w:hAnsi="Calibri"/>
          <w:color w:val="000000"/>
          <w:lang w:eastAsia="en-US"/>
        </w:rPr>
        <w:t>.</w:t>
      </w:r>
    </w:p>
    <w:p w:rsidR="007F122E" w:rsidRDefault="007F122E" w:rsidP="00001724">
      <w:pPr>
        <w:autoSpaceDE w:val="0"/>
        <w:autoSpaceDN w:val="0"/>
        <w:adjustRightInd w:val="0"/>
        <w:jc w:val="both"/>
        <w:rPr>
          <w:rFonts w:ascii="Calibri" w:eastAsia="Calibri" w:hAnsi="Calibri"/>
          <w:color w:val="000000"/>
          <w:lang w:eastAsia="en-US"/>
        </w:rPr>
      </w:pPr>
    </w:p>
    <w:p w:rsidR="00A707AE" w:rsidRDefault="00A707AE" w:rsidP="00A707AE">
      <w:pPr>
        <w:pStyle w:val="TitreCP"/>
        <w:jc w:val="both"/>
        <w:rPr>
          <w:sz w:val="24"/>
          <w:szCs w:val="24"/>
        </w:rPr>
      </w:pPr>
      <w:r w:rsidRPr="00A707AE">
        <w:rPr>
          <w:sz w:val="24"/>
          <w:szCs w:val="24"/>
        </w:rPr>
        <w:t>Des photos aériennes pour évaluer l’efficacité de la mesure</w:t>
      </w:r>
    </w:p>
    <w:p w:rsidR="002C3AE2" w:rsidRDefault="00A707AE" w:rsidP="00A707AE">
      <w:pPr>
        <w:autoSpaceDE w:val="0"/>
        <w:autoSpaceDN w:val="0"/>
        <w:adjustRightInd w:val="0"/>
        <w:jc w:val="both"/>
        <w:rPr>
          <w:rFonts w:ascii="Calibri" w:eastAsia="Calibri" w:hAnsi="Calibri"/>
          <w:color w:val="000000"/>
          <w:lang w:eastAsia="en-US"/>
        </w:rPr>
      </w:pPr>
      <w:r w:rsidRPr="00A707AE">
        <w:rPr>
          <w:rFonts w:ascii="Calibri" w:eastAsia="Calibri" w:hAnsi="Calibri"/>
          <w:color w:val="000000"/>
          <w:lang w:eastAsia="en-US"/>
        </w:rPr>
        <w:t xml:space="preserve">Dans le cadre du contrat </w:t>
      </w:r>
      <w:r>
        <w:rPr>
          <w:rFonts w:ascii="Calibri" w:eastAsia="Calibri" w:hAnsi="Calibri"/>
          <w:color w:val="000000"/>
          <w:lang w:eastAsia="en-US"/>
        </w:rPr>
        <w:t>N</w:t>
      </w:r>
      <w:r w:rsidRPr="00A707AE">
        <w:rPr>
          <w:rFonts w:ascii="Calibri" w:eastAsia="Calibri" w:hAnsi="Calibri"/>
          <w:color w:val="000000"/>
          <w:lang w:eastAsia="en-US"/>
        </w:rPr>
        <w:t xml:space="preserve">atura 2000, LTC a </w:t>
      </w:r>
      <w:r w:rsidR="008C6586">
        <w:rPr>
          <w:rFonts w:ascii="Calibri" w:eastAsia="Calibri" w:hAnsi="Calibri"/>
          <w:color w:val="000000"/>
          <w:lang w:eastAsia="en-US"/>
        </w:rPr>
        <w:t xml:space="preserve">également </w:t>
      </w:r>
      <w:r w:rsidRPr="00A707AE">
        <w:rPr>
          <w:rFonts w:ascii="Calibri" w:eastAsia="Calibri" w:hAnsi="Calibri"/>
          <w:color w:val="000000"/>
          <w:lang w:eastAsia="en-US"/>
        </w:rPr>
        <w:t xml:space="preserve">missionné la société </w:t>
      </w:r>
      <w:r w:rsidRPr="00A03F6A">
        <w:rPr>
          <w:rFonts w:ascii="Calibri" w:eastAsia="Calibri" w:hAnsi="Calibri"/>
          <w:b/>
          <w:color w:val="000000"/>
          <w:lang w:eastAsia="en-US"/>
        </w:rPr>
        <w:t>Litto</w:t>
      </w:r>
      <w:r w:rsidR="002C3AE2" w:rsidRPr="00A03F6A">
        <w:rPr>
          <w:rFonts w:ascii="Calibri" w:eastAsia="Calibri" w:hAnsi="Calibri"/>
          <w:b/>
          <w:color w:val="000000"/>
          <w:lang w:eastAsia="en-US"/>
        </w:rPr>
        <w:t>M</w:t>
      </w:r>
      <w:r w:rsidRPr="00A03F6A">
        <w:rPr>
          <w:rFonts w:ascii="Calibri" w:eastAsia="Calibri" w:hAnsi="Calibri"/>
          <w:b/>
          <w:color w:val="000000"/>
          <w:lang w:eastAsia="en-US"/>
        </w:rPr>
        <w:t>atique</w:t>
      </w:r>
      <w:r w:rsidR="002C3AE2">
        <w:rPr>
          <w:rFonts w:ascii="Calibri" w:eastAsia="Calibri" w:hAnsi="Calibri"/>
          <w:color w:val="000000"/>
          <w:lang w:eastAsia="en-US"/>
        </w:rPr>
        <w:t xml:space="preserve"> de Plourivo (22)</w:t>
      </w:r>
      <w:r w:rsidRPr="00A707AE">
        <w:rPr>
          <w:rFonts w:ascii="Calibri" w:eastAsia="Calibri" w:hAnsi="Calibri"/>
          <w:color w:val="000000"/>
          <w:lang w:eastAsia="en-US"/>
        </w:rPr>
        <w:t xml:space="preserve"> </w:t>
      </w:r>
      <w:r w:rsidR="002C3AE2">
        <w:rPr>
          <w:rFonts w:ascii="Calibri" w:eastAsia="Calibri" w:hAnsi="Calibri"/>
          <w:color w:val="000000"/>
          <w:lang w:eastAsia="en-US"/>
        </w:rPr>
        <w:t xml:space="preserve">pour des </w:t>
      </w:r>
      <w:r w:rsidR="002C3AE2" w:rsidRPr="00A03F6A">
        <w:rPr>
          <w:rFonts w:ascii="Calibri" w:eastAsia="Calibri" w:hAnsi="Calibri"/>
          <w:b/>
          <w:color w:val="000000"/>
          <w:lang w:eastAsia="en-US"/>
        </w:rPr>
        <w:t>prises de vue aériennes haute définition</w:t>
      </w:r>
      <w:r w:rsidR="002C3AE2">
        <w:rPr>
          <w:rFonts w:ascii="Calibri" w:eastAsia="Calibri" w:hAnsi="Calibri"/>
          <w:color w:val="000000"/>
          <w:lang w:eastAsia="en-US"/>
        </w:rPr>
        <w:t xml:space="preserve">. Les clichés pris avant les travaux et en fin de projet permettront d’évaluer la recolonisation par l’herbier de zostères autour des mouillages. </w:t>
      </w:r>
    </w:p>
    <w:p w:rsidR="00217726" w:rsidRPr="00A707AE" w:rsidRDefault="00217726" w:rsidP="00A707AE">
      <w:pPr>
        <w:autoSpaceDE w:val="0"/>
        <w:autoSpaceDN w:val="0"/>
        <w:adjustRightInd w:val="0"/>
        <w:jc w:val="both"/>
        <w:rPr>
          <w:rFonts w:ascii="Calibri" w:eastAsia="Calibri" w:hAnsi="Calibri"/>
          <w:color w:val="000000"/>
          <w:lang w:eastAsia="en-US"/>
        </w:rPr>
      </w:pPr>
    </w:p>
    <w:p w:rsidR="00A707AE" w:rsidRDefault="00A707AE" w:rsidP="002C3AE2">
      <w:pPr>
        <w:autoSpaceDE w:val="0"/>
        <w:autoSpaceDN w:val="0"/>
        <w:adjustRightInd w:val="0"/>
        <w:jc w:val="center"/>
        <w:rPr>
          <w:rFonts w:ascii="Calibri" w:eastAsia="Calibri" w:hAnsi="Calibri"/>
          <w:color w:val="000000"/>
          <w:lang w:eastAsia="en-US"/>
        </w:rPr>
      </w:pPr>
      <w:r w:rsidRPr="00A707AE">
        <w:rPr>
          <w:rFonts w:ascii="Calibri" w:eastAsia="Calibri" w:hAnsi="Calibri"/>
          <w:noProof/>
          <w:color w:val="000000"/>
        </w:rPr>
        <w:drawing>
          <wp:inline distT="0" distB="0" distL="0" distR="0">
            <wp:extent cx="3970608" cy="2801681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676" cy="280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586" w:rsidRDefault="008C6586" w:rsidP="002C3AE2">
      <w:pPr>
        <w:autoSpaceDE w:val="0"/>
        <w:autoSpaceDN w:val="0"/>
        <w:adjustRightInd w:val="0"/>
        <w:jc w:val="center"/>
        <w:rPr>
          <w:rFonts w:ascii="Calibri" w:eastAsia="Calibri" w:hAnsi="Calibri"/>
          <w:color w:val="000000"/>
          <w:lang w:eastAsia="en-US"/>
        </w:rPr>
      </w:pPr>
      <w:r>
        <w:rPr>
          <w:rFonts w:ascii="Calibri" w:eastAsia="Calibri" w:hAnsi="Calibri" w:cs="Calibri"/>
          <w:color w:val="000000"/>
          <w:lang w:eastAsia="en-US"/>
        </w:rPr>
        <w:t>©</w:t>
      </w:r>
      <w:r>
        <w:rPr>
          <w:rFonts w:ascii="Calibri" w:eastAsia="Calibri" w:hAnsi="Calibri"/>
          <w:color w:val="000000"/>
          <w:lang w:eastAsia="en-US"/>
        </w:rPr>
        <w:t>LittoMatique 2020</w:t>
      </w:r>
    </w:p>
    <w:p w:rsidR="00A707AE" w:rsidRDefault="00A707AE" w:rsidP="00001724">
      <w:pPr>
        <w:autoSpaceDE w:val="0"/>
        <w:autoSpaceDN w:val="0"/>
        <w:adjustRightInd w:val="0"/>
        <w:jc w:val="both"/>
        <w:rPr>
          <w:rFonts w:ascii="Calibri" w:eastAsia="Calibri" w:hAnsi="Calibri"/>
          <w:color w:val="000000"/>
          <w:lang w:eastAsia="en-US"/>
        </w:rPr>
      </w:pPr>
    </w:p>
    <w:p w:rsidR="007F122E" w:rsidRDefault="008C6586" w:rsidP="007F122E">
      <w:pPr>
        <w:pStyle w:val="TitreCP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Natura 2000 : </w:t>
      </w:r>
      <w:r w:rsidR="007F122E" w:rsidRPr="007F122E">
        <w:rPr>
          <w:sz w:val="24"/>
          <w:szCs w:val="24"/>
        </w:rPr>
        <w:t>D’autres actions à destination des plaisanciers</w:t>
      </w:r>
    </w:p>
    <w:p w:rsidR="00F25CF3" w:rsidRDefault="007F122E" w:rsidP="007F122E">
      <w:pPr>
        <w:autoSpaceDE w:val="0"/>
        <w:autoSpaceDN w:val="0"/>
        <w:adjustRightInd w:val="0"/>
        <w:jc w:val="both"/>
        <w:rPr>
          <w:rFonts w:ascii="Calibri" w:eastAsia="Calibri" w:hAnsi="Calibri"/>
          <w:color w:val="000000"/>
          <w:lang w:eastAsia="en-US"/>
        </w:rPr>
      </w:pPr>
      <w:r w:rsidRPr="007F122E">
        <w:rPr>
          <w:rFonts w:ascii="Calibri" w:eastAsia="Calibri" w:hAnsi="Calibri"/>
          <w:color w:val="000000"/>
          <w:lang w:eastAsia="en-US"/>
        </w:rPr>
        <w:t xml:space="preserve">Parmi les actions en faveur de la biodiversité marine sur le site </w:t>
      </w:r>
      <w:r>
        <w:rPr>
          <w:rFonts w:ascii="Calibri" w:eastAsia="Calibri" w:hAnsi="Calibri"/>
          <w:color w:val="000000"/>
          <w:lang w:eastAsia="en-US"/>
        </w:rPr>
        <w:t>N</w:t>
      </w:r>
      <w:r w:rsidRPr="007F122E">
        <w:rPr>
          <w:rFonts w:ascii="Calibri" w:eastAsia="Calibri" w:hAnsi="Calibri"/>
          <w:color w:val="000000"/>
          <w:lang w:eastAsia="en-US"/>
        </w:rPr>
        <w:t>atura 2000</w:t>
      </w:r>
      <w:r>
        <w:rPr>
          <w:rFonts w:ascii="Calibri" w:eastAsia="Calibri" w:hAnsi="Calibri"/>
          <w:color w:val="000000"/>
          <w:lang w:eastAsia="en-US"/>
        </w:rPr>
        <w:t xml:space="preserve">, on peut citer également la campagne de sensibilisation « Eau la la –c’est beau la mer » qui a démarré l’année dernière et qui se poursuit cette année (plus d’informations sur le site : </w:t>
      </w:r>
      <w:hyperlink r:id="rId12" w:history="1">
        <w:r w:rsidRPr="00A03F6A">
          <w:rPr>
            <w:rStyle w:val="Lienhypertexte"/>
            <w:rFonts w:ascii="Calibri" w:eastAsia="Calibri" w:hAnsi="Calibri"/>
            <w:b/>
            <w:lang w:eastAsia="en-US"/>
          </w:rPr>
          <w:t>protegeonslamer.bzh</w:t>
        </w:r>
      </w:hyperlink>
      <w:r>
        <w:rPr>
          <w:rFonts w:ascii="Calibri" w:eastAsia="Calibri" w:hAnsi="Calibri"/>
          <w:color w:val="000000"/>
          <w:lang w:eastAsia="en-US"/>
        </w:rPr>
        <w:t xml:space="preserve">). </w:t>
      </w:r>
    </w:p>
    <w:p w:rsidR="002E6D9B" w:rsidRPr="00F32E73" w:rsidRDefault="00F25CF3" w:rsidP="00F25CF3">
      <w:pPr>
        <w:autoSpaceDE w:val="0"/>
        <w:autoSpaceDN w:val="0"/>
        <w:adjustRightInd w:val="0"/>
        <w:jc w:val="both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-237490</wp:posOffset>
                </wp:positionH>
                <wp:positionV relativeFrom="paragraph">
                  <wp:posOffset>234315</wp:posOffset>
                </wp:positionV>
                <wp:extent cx="6400800" cy="1188720"/>
                <wp:effectExtent l="0" t="0" r="19050" b="11430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1188720"/>
                          <a:chOff x="0" y="0"/>
                          <a:chExt cx="6210300" cy="1545590"/>
                        </a:xfrm>
                      </wpg:grpSpPr>
                      <wps:wsp>
                        <wps:cNvPr id="11" name="Forme libr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210300" cy="1545590"/>
                          </a:xfrm>
                          <a:custGeom>
                            <a:avLst/>
                            <a:gdLst>
                              <a:gd name="T0" fmla="*/ 0 w 5734050"/>
                              <a:gd name="T1" fmla="*/ 0 h 704850"/>
                              <a:gd name="T2" fmla="*/ 5616573 w 5734050"/>
                              <a:gd name="T3" fmla="*/ 0 h 704850"/>
                              <a:gd name="T4" fmla="*/ 5734050 w 5734050"/>
                              <a:gd name="T5" fmla="*/ 117477 h 704850"/>
                              <a:gd name="T6" fmla="*/ 5734050 w 5734050"/>
                              <a:gd name="T7" fmla="*/ 704850 h 704850"/>
                              <a:gd name="T8" fmla="*/ 0 w 5734050"/>
                              <a:gd name="T9" fmla="*/ 704850 h 704850"/>
                              <a:gd name="T10" fmla="*/ 0 w 5734050"/>
                              <a:gd name="T11" fmla="*/ 0 h 7048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734050" h="704850">
                                <a:moveTo>
                                  <a:pt x="0" y="0"/>
                                </a:moveTo>
                                <a:lnTo>
                                  <a:pt x="5616573" y="0"/>
                                </a:lnTo>
                                <a:lnTo>
                                  <a:pt x="5734050" y="117477"/>
                                </a:lnTo>
                                <a:lnTo>
                                  <a:pt x="5734050" y="704850"/>
                                </a:lnTo>
                                <a:lnTo>
                                  <a:pt x="0" y="704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0036"/>
                          </a:solidFill>
                          <a:ln w="25560" cap="sq">
                            <a:solidFill>
                              <a:srgbClr val="CBC6B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" name="Zone de texte 10"/>
                        <wps:cNvSpPr txBox="1">
                          <a:spLocks noChangeArrowheads="1"/>
                        </wps:cNvSpPr>
                        <wps:spPr bwMode="auto">
                          <a:xfrm>
                            <a:off x="167640" y="137160"/>
                            <a:ext cx="5923280" cy="13277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1307" w:rsidRDefault="00C01307" w:rsidP="00001724">
                              <w:pPr>
                                <w:pStyle w:val="infospratiques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4"/>
                                  <w:u w:val="single"/>
                                </w:rPr>
                              </w:pPr>
                              <w:r w:rsidRPr="00F32E73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4"/>
                                  <w:u w:val="single"/>
                                </w:rPr>
                                <w:t>CONTACT</w:t>
                              </w:r>
                              <w:r w:rsidR="002C3AE2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4"/>
                                  <w:u w:val="single"/>
                                </w:rPr>
                                <w:t>S</w:t>
                              </w:r>
                              <w:r w:rsidRPr="00F32E73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4"/>
                                  <w:u w:val="single"/>
                                </w:rPr>
                                <w:t xml:space="preserve"> PRESSE </w:t>
                              </w:r>
                            </w:p>
                            <w:p w:rsidR="00C01307" w:rsidRPr="00F32E73" w:rsidRDefault="00C01307" w:rsidP="00001724">
                              <w:pPr>
                                <w:pStyle w:val="infospratiques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u w:val="single"/>
                                </w:rPr>
                              </w:pPr>
                            </w:p>
                            <w:p w:rsidR="00C01307" w:rsidRDefault="00C01307" w:rsidP="00F32E73">
                              <w:pPr>
                                <w:pStyle w:val="infospratiques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</w:rPr>
                                <w:t>LTC</w:t>
                              </w:r>
                              <w:r w:rsidR="002C3AE2"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</w:rPr>
                                <w:t>/Natura 2000</w:t>
                              </w: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</w:rPr>
                                <w:t> : Maïwenn Le Borgne</w:t>
                              </w:r>
                              <w:r w:rsidR="002C3AE2"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  <w:hyperlink r:id="rId13" w:history="1">
                                <w:r w:rsidR="002C3AE2" w:rsidRPr="0000615F">
                                  <w:rPr>
                                    <w:rStyle w:val="Lienhypertexte"/>
                                    <w:rFonts w:ascii="Calibri" w:hAnsi="Calibri" w:cs="Calibri"/>
                                    <w:sz w:val="22"/>
                                  </w:rPr>
                                  <w:t>maiwenn.leborgne@lannion-tregor.com</w:t>
                                </w:r>
                              </w:hyperlink>
                              <w:r w:rsidR="002C3AE2"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</w:rPr>
                                <w:t xml:space="preserve"> – 02 96 05 54 14</w:t>
                              </w:r>
                            </w:p>
                            <w:p w:rsidR="002C3AE2" w:rsidRDefault="008942C9" w:rsidP="00F32E73">
                              <w:pPr>
                                <w:pStyle w:val="infospratiques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</w:rPr>
                              </w:pPr>
                              <w:hyperlink r:id="rId14" w:history="1">
                                <w:r w:rsidR="002C3AE2" w:rsidRPr="0000615F">
                                  <w:rPr>
                                    <w:rStyle w:val="Lienhypertexte"/>
                                    <w:rFonts w:ascii="Calibri" w:hAnsi="Calibri" w:cs="Calibri"/>
                                    <w:sz w:val="22"/>
                                  </w:rPr>
                                  <w:t>http://cotedegranitrose-septiles.n2000.fr/</w:t>
                                </w:r>
                              </w:hyperlink>
                            </w:p>
                            <w:p w:rsidR="00C01307" w:rsidRPr="00697A70" w:rsidRDefault="00C01307" w:rsidP="00F32E73">
                              <w:pPr>
                                <w:pStyle w:val="infospratiques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</w:rPr>
                                <w:t xml:space="preserve">Commune de Trébeurden : </w:t>
                              </w:r>
                              <w:hyperlink r:id="rId15" w:history="1">
                                <w:r w:rsidR="002C3AE2" w:rsidRPr="0000615F">
                                  <w:rPr>
                                    <w:rStyle w:val="Lienhypertexte"/>
                                    <w:rFonts w:ascii="Calibri" w:hAnsi="Calibri" w:cs="Calibri"/>
                                    <w:sz w:val="22"/>
                                  </w:rPr>
                                  <w:t>vincent.caous@trebeurden.fr</w:t>
                                </w:r>
                              </w:hyperlink>
                              <w:r w:rsidR="002C3AE2"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</w:rPr>
                                <w:t xml:space="preserve"> / </w:t>
                              </w:r>
                              <w:hyperlink r:id="rId16" w:history="1">
                                <w:r w:rsidR="002C3AE2" w:rsidRPr="0000615F">
                                  <w:rPr>
                                    <w:rStyle w:val="Lienhypertexte"/>
                                    <w:rFonts w:ascii="Calibri" w:hAnsi="Calibri" w:cs="Calibri"/>
                                    <w:sz w:val="22"/>
                                  </w:rPr>
                                  <w:t>ludovic.fortin@trebeurden.fr</w:t>
                                </w:r>
                              </w:hyperlink>
                              <w:r w:rsidR="002C3AE2"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  <w:r w:rsidR="009A0CFF"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</w:rPr>
                                <w:t xml:space="preserve">– </w:t>
                              </w:r>
                              <w:hyperlink r:id="rId17" w:history="1">
                                <w:r w:rsidR="009A0CFF" w:rsidRPr="009A0CFF">
                                  <w:rPr>
                                    <w:rFonts w:ascii="Calibri" w:hAnsi="Calibri" w:cs="Calibri"/>
                                    <w:color w:val="FFFFFF"/>
                                    <w:sz w:val="22"/>
                                  </w:rPr>
                                  <w:t>02 96 15 44 00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5" o:spid="_x0000_s1026" style="position:absolute;left:0;text-align:left;margin-left:-18.7pt;margin-top:18.45pt;width:7in;height:93.6pt;z-index:251661312;mso-width-relative:margin;mso-height-relative:margin" coordsize="62103,15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">
                <v:shape id="Forme libre 11" o:spid="_x0000_s1027" style="position:absolute;width:62103;height:15455;visibility:visible;mso-wrap-style:none;v-text-anchor:middle" coordsize="5734050,704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" path="m,l5616573,r117477,117477l5734050,704850,,704850,,xe" fillcolor="#cd0036" strokecolor="#cbc6bc" strokeweight=".71mm">
                  <v:stroke endcap="square"/>
                  <v:path o:connecttype="custom" o:connectlocs="0,0;6083066,0;6210300,257603;6210300,1545590;0,1545590;0,0" o:connectangles="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0" o:spid="_x0000_s1028" type="#_x0000_t202" style="position:absolute;left:1676;top:1371;width:59233;height:13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" stroked="f">
                  <v:fill opacity="0"/>
                  <v:textbox inset="0,0,0,0">
                    <w:txbxContent>
                      <w:p w:rsidR="00C01307" w:rsidRDefault="00C01307" w:rsidP="00001724">
                        <w:pPr>
                          <w:pStyle w:val="infospratiques"/>
                          <w:rPr>
                            <w:rFonts w:ascii="Calibri" w:hAnsi="Calibri" w:cs="Calibri"/>
                            <w:b/>
                            <w:color w:val="FFFFFF"/>
                            <w:sz w:val="24"/>
                            <w:u w:val="single"/>
                          </w:rPr>
                        </w:pPr>
                        <w:r w:rsidRPr="00F32E73">
                          <w:rPr>
                            <w:rFonts w:ascii="Calibri" w:hAnsi="Calibri" w:cs="Calibri"/>
                            <w:b/>
                            <w:color w:val="FFFFFF"/>
                            <w:sz w:val="24"/>
                            <w:u w:val="single"/>
                          </w:rPr>
                          <w:t>CONTACT</w:t>
                        </w:r>
                        <w:r w:rsidR="002C3AE2">
                          <w:rPr>
                            <w:rFonts w:ascii="Calibri" w:hAnsi="Calibri" w:cs="Calibri"/>
                            <w:b/>
                            <w:color w:val="FFFFFF"/>
                            <w:sz w:val="24"/>
                            <w:u w:val="single"/>
                          </w:rPr>
                          <w:t>S</w:t>
                        </w:r>
                        <w:r w:rsidRPr="00F32E73">
                          <w:rPr>
                            <w:rFonts w:ascii="Calibri" w:hAnsi="Calibri" w:cs="Calibri"/>
                            <w:b/>
                            <w:color w:val="FFFFFF"/>
                            <w:sz w:val="24"/>
                            <w:u w:val="single"/>
                          </w:rPr>
                          <w:t xml:space="preserve"> PRESSE </w:t>
                        </w:r>
                      </w:p>
                      <w:p w:rsidR="00C01307" w:rsidRPr="00F32E73" w:rsidRDefault="00C01307" w:rsidP="00001724">
                        <w:pPr>
                          <w:pStyle w:val="infospratiques"/>
                          <w:rPr>
                            <w:rFonts w:ascii="Calibri" w:hAnsi="Calibri" w:cs="Calibri"/>
                            <w:color w:val="FFFFFF"/>
                            <w:sz w:val="24"/>
                            <w:u w:val="single"/>
                          </w:rPr>
                        </w:pPr>
                      </w:p>
                      <w:p w:rsidR="00C01307" w:rsidRDefault="00C01307" w:rsidP="00F32E73">
                        <w:pPr>
                          <w:pStyle w:val="infospratiques"/>
                          <w:rPr>
                            <w:rFonts w:ascii="Calibri" w:hAnsi="Calibri" w:cs="Calibri"/>
                            <w:color w:val="FFFFFF"/>
                            <w:sz w:val="22"/>
                          </w:rPr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22"/>
                          </w:rPr>
                          <w:t>LTC</w:t>
                        </w:r>
                        <w:r w:rsidR="002C3AE2">
                          <w:rPr>
                            <w:rFonts w:ascii="Calibri" w:hAnsi="Calibri" w:cs="Calibri"/>
                            <w:color w:val="FFFFFF"/>
                            <w:sz w:val="22"/>
                          </w:rPr>
                          <w:t>/</w:t>
                        </w:r>
                        <w:proofErr w:type="spellStart"/>
                        <w:r w:rsidR="002C3AE2">
                          <w:rPr>
                            <w:rFonts w:ascii="Calibri" w:hAnsi="Calibri" w:cs="Calibri"/>
                            <w:color w:val="FFFFFF"/>
                            <w:sz w:val="22"/>
                          </w:rPr>
                          <w:t>Natura</w:t>
                        </w:r>
                        <w:proofErr w:type="spellEnd"/>
                        <w:r w:rsidR="002C3AE2">
                          <w:rPr>
                            <w:rFonts w:ascii="Calibri" w:hAnsi="Calibri" w:cs="Calibri"/>
                            <w:color w:val="FFFFFF"/>
                            <w:sz w:val="22"/>
                          </w:rPr>
                          <w:t xml:space="preserve"> 2000</w:t>
                        </w:r>
                        <w:r>
                          <w:rPr>
                            <w:rFonts w:ascii="Calibri" w:hAnsi="Calibri" w:cs="Calibri"/>
                            <w:color w:val="FFFFFF"/>
                            <w:sz w:val="22"/>
                          </w:rPr>
                          <w:t> : Maïwenn Le Borgne</w:t>
                        </w:r>
                        <w:r w:rsidR="002C3AE2">
                          <w:rPr>
                            <w:rFonts w:ascii="Calibri" w:hAnsi="Calibri" w:cs="Calibri"/>
                            <w:color w:val="FFFFFF"/>
                            <w:sz w:val="22"/>
                          </w:rPr>
                          <w:t xml:space="preserve"> </w:t>
                        </w:r>
                        <w:hyperlink r:id="rId18" w:history="1">
                          <w:r w:rsidR="002C3AE2" w:rsidRPr="0000615F">
                            <w:rPr>
                              <w:rStyle w:val="Lienhypertexte"/>
                              <w:rFonts w:ascii="Calibri" w:hAnsi="Calibri" w:cs="Calibri"/>
                              <w:sz w:val="22"/>
                            </w:rPr>
                            <w:t>maiwenn.leborgne@lannion-tregor.com</w:t>
                          </w:r>
                        </w:hyperlink>
                        <w:r w:rsidR="002C3AE2">
                          <w:rPr>
                            <w:rFonts w:ascii="Calibri" w:hAnsi="Calibri" w:cs="Calibri"/>
                            <w:color w:val="FFFFFF"/>
                            <w:sz w:val="22"/>
                          </w:rPr>
                          <w:t xml:space="preserve"> – 02 96 05 54 14</w:t>
                        </w:r>
                      </w:p>
                      <w:p w:rsidR="002C3AE2" w:rsidRDefault="00B11567" w:rsidP="00F32E73">
                        <w:pPr>
                          <w:pStyle w:val="infospratiques"/>
                          <w:rPr>
                            <w:rFonts w:ascii="Calibri" w:hAnsi="Calibri" w:cs="Calibri"/>
                            <w:color w:val="FFFFFF"/>
                            <w:sz w:val="22"/>
                          </w:rPr>
                        </w:pPr>
                        <w:hyperlink r:id="rId19" w:history="1">
                          <w:r w:rsidR="002C3AE2" w:rsidRPr="0000615F">
                            <w:rPr>
                              <w:rStyle w:val="Lienhypertexte"/>
                              <w:rFonts w:ascii="Calibri" w:hAnsi="Calibri" w:cs="Calibri"/>
                              <w:sz w:val="22"/>
                            </w:rPr>
                            <w:t>http://cotedegranitrose-septiles.n2000.fr/</w:t>
                          </w:r>
                        </w:hyperlink>
                      </w:p>
                      <w:p w:rsidR="00C01307" w:rsidRPr="00697A70" w:rsidRDefault="00C01307" w:rsidP="00F32E73">
                        <w:pPr>
                          <w:pStyle w:val="infospratiques"/>
                          <w:rPr>
                            <w:rFonts w:ascii="Calibri" w:hAnsi="Calibri" w:cs="Calibri"/>
                            <w:color w:val="FFFFFF"/>
                            <w:sz w:val="22"/>
                          </w:rPr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22"/>
                          </w:rPr>
                          <w:t xml:space="preserve">Commune de Trébeurden : </w:t>
                        </w:r>
                        <w:hyperlink r:id="rId20" w:history="1">
                          <w:r w:rsidR="002C3AE2" w:rsidRPr="0000615F">
                            <w:rPr>
                              <w:rStyle w:val="Lienhypertexte"/>
                              <w:rFonts w:ascii="Calibri" w:hAnsi="Calibri" w:cs="Calibri"/>
                              <w:sz w:val="22"/>
                            </w:rPr>
                            <w:t>vincent.caous@trebeurden.fr</w:t>
                          </w:r>
                        </w:hyperlink>
                        <w:r w:rsidR="002C3AE2">
                          <w:rPr>
                            <w:rFonts w:ascii="Calibri" w:hAnsi="Calibri" w:cs="Calibri"/>
                            <w:color w:val="FFFFFF"/>
                            <w:sz w:val="22"/>
                          </w:rPr>
                          <w:t xml:space="preserve"> / </w:t>
                        </w:r>
                        <w:hyperlink r:id="rId21" w:history="1">
                          <w:r w:rsidR="002C3AE2" w:rsidRPr="0000615F">
                            <w:rPr>
                              <w:rStyle w:val="Lienhypertexte"/>
                              <w:rFonts w:ascii="Calibri" w:hAnsi="Calibri" w:cs="Calibri"/>
                              <w:sz w:val="22"/>
                            </w:rPr>
                            <w:t>ludovic.fortin@trebeurden.fr</w:t>
                          </w:r>
                        </w:hyperlink>
                        <w:r w:rsidR="002C3AE2">
                          <w:rPr>
                            <w:rFonts w:ascii="Calibri" w:hAnsi="Calibri" w:cs="Calibri"/>
                            <w:color w:val="FFFFFF"/>
                            <w:sz w:val="22"/>
                          </w:rPr>
                          <w:t xml:space="preserve"> </w:t>
                        </w:r>
                        <w:r w:rsidR="009A0CFF">
                          <w:rPr>
                            <w:rFonts w:ascii="Calibri" w:hAnsi="Calibri" w:cs="Calibri"/>
                            <w:color w:val="FFFFFF"/>
                            <w:sz w:val="22"/>
                          </w:rPr>
                          <w:t xml:space="preserve">– </w:t>
                        </w:r>
                        <w:hyperlink r:id="rId22" w:history="1">
                          <w:r w:rsidR="009A0CFF" w:rsidRPr="009A0CFF">
                            <w:rPr>
                              <w:rFonts w:ascii="Calibri" w:hAnsi="Calibri" w:cs="Calibri"/>
                              <w:color w:val="FFFFFF"/>
                              <w:sz w:val="22"/>
                            </w:rPr>
                            <w:t>02 96 15 44 00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3C4053">
        <w:rPr>
          <w:noProof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>
                <wp:simplePos x="0" y="0"/>
                <wp:positionH relativeFrom="column">
                  <wp:posOffset>1048385</wp:posOffset>
                </wp:positionH>
                <wp:positionV relativeFrom="paragraph">
                  <wp:posOffset>9245600</wp:posOffset>
                </wp:positionV>
                <wp:extent cx="5514975" cy="499745"/>
                <wp:effectExtent l="0" t="0" r="0" b="0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4975" cy="4997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1307" w:rsidRDefault="00C01307" w:rsidP="00001724">
                            <w:pPr>
                              <w:pStyle w:val="infospratiques"/>
                              <w:rPr>
                                <w:rFonts w:ascii="Calibri" w:hAnsi="Calibri" w:cs="Calibri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genda" w:hAnsi="Agenda" w:cs="Agenda"/>
                                <w:b/>
                                <w:color w:val="FFFFFF"/>
                                <w:sz w:val="22"/>
                                <w:szCs w:val="22"/>
                              </w:rPr>
                              <w:t>CONTACT PRESSE</w:t>
                            </w:r>
                          </w:p>
                          <w:p w:rsidR="00C01307" w:rsidRPr="00697A70" w:rsidRDefault="00C01307" w:rsidP="00001724">
                            <w:pPr>
                              <w:pStyle w:val="infospratiques"/>
                              <w:rPr>
                                <w:rFonts w:ascii="Calibri" w:hAnsi="Calibri" w:cs="Calibri"/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2"/>
                              </w:rPr>
                              <w:t>Stéphane GUIGUEN - Service espaces naturels LTC - 02 96 05 09 17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z w:val="22"/>
                              </w:rPr>
                              <w:br/>
                            </w:r>
                            <w:hyperlink r:id="rId23" w:history="1">
                              <w:r w:rsidRPr="00852E4F">
                                <w:rPr>
                                  <w:rStyle w:val="Lienhypertexte"/>
                                  <w:rFonts w:ascii="Calibri" w:hAnsi="Calibri" w:cs="Calibri"/>
                                  <w:color w:val="FFFFFF"/>
                                  <w:sz w:val="22"/>
                                </w:rPr>
                                <w:t>stephane.guiguen@lannion-tregor.com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9" o:spid="_x0000_s1029" type="#_x0000_t202" style="position:absolute;left:0;text-align:left;margin-left:82.55pt;margin-top:728pt;width:434.25pt;height:39.3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" stroked="f">
                <v:fill opacity="0"/>
                <v:textbox style="mso-fit-shape-to-text:t" inset="0,0,0,0">
                  <w:txbxContent>
                    <w:p w:rsidR="00C01307" w:rsidRDefault="00C01307" w:rsidP="00001724">
                      <w:pPr>
                        <w:pStyle w:val="infospratiques"/>
                        <w:rPr>
                          <w:rFonts w:ascii="Calibri" w:hAnsi="Calibri" w:cs="Calibri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="Agenda" w:hAnsi="Agenda" w:cs="Agenda"/>
                          <w:b/>
                          <w:color w:val="FFFFFF"/>
                          <w:sz w:val="22"/>
                          <w:szCs w:val="22"/>
                        </w:rPr>
                        <w:t>CONTACT PRESSE</w:t>
                      </w:r>
                    </w:p>
                    <w:p w:rsidR="00C01307" w:rsidRPr="00697A70" w:rsidRDefault="00C01307" w:rsidP="00001724">
                      <w:pPr>
                        <w:pStyle w:val="infospratiques"/>
                        <w:rPr>
                          <w:rFonts w:ascii="Calibri" w:hAnsi="Calibri" w:cs="Calibri"/>
                          <w:color w:val="FFFFFF"/>
                          <w:sz w:val="22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2"/>
                        </w:rPr>
                        <w:t>Stéphane GUIGUEN - Service espaces naturels LTC - 02 96 05 09 17</w:t>
                      </w:r>
                      <w:r>
                        <w:rPr>
                          <w:rFonts w:ascii="Calibri" w:hAnsi="Calibri" w:cs="Calibri"/>
                          <w:color w:val="FFFFFF"/>
                          <w:sz w:val="22"/>
                        </w:rPr>
                        <w:br/>
                      </w:r>
                      <w:hyperlink r:id="rId24" w:history="1">
                        <w:r w:rsidRPr="00852E4F">
                          <w:rPr>
                            <w:rStyle w:val="Lienhypertexte"/>
                            <w:rFonts w:ascii="Calibri" w:hAnsi="Calibri" w:cs="Calibri"/>
                            <w:color w:val="FFFFFF"/>
                            <w:sz w:val="22"/>
                          </w:rPr>
                          <w:t>stephane.guiguen@lannion-tregor.com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3C405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9146540</wp:posOffset>
                </wp:positionV>
                <wp:extent cx="6000750" cy="723265"/>
                <wp:effectExtent l="0" t="0" r="0" b="635"/>
                <wp:wrapNone/>
                <wp:docPr id="8" name="Forme libr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0" cy="723265"/>
                        </a:xfrm>
                        <a:custGeom>
                          <a:avLst/>
                          <a:gdLst>
                            <a:gd name="T0" fmla="*/ 0 w 5734050"/>
                            <a:gd name="T1" fmla="*/ 0 h 704850"/>
                            <a:gd name="T2" fmla="*/ 5616573 w 5734050"/>
                            <a:gd name="T3" fmla="*/ 0 h 704850"/>
                            <a:gd name="T4" fmla="*/ 5734050 w 5734050"/>
                            <a:gd name="T5" fmla="*/ 117477 h 704850"/>
                            <a:gd name="T6" fmla="*/ 5734050 w 5734050"/>
                            <a:gd name="T7" fmla="*/ 704850 h 704850"/>
                            <a:gd name="T8" fmla="*/ 0 w 5734050"/>
                            <a:gd name="T9" fmla="*/ 704850 h 704850"/>
                            <a:gd name="T10" fmla="*/ 0 w 5734050"/>
                            <a:gd name="T11" fmla="*/ 0 h 7048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5734050" h="704850">
                              <a:moveTo>
                                <a:pt x="0" y="0"/>
                              </a:moveTo>
                              <a:lnTo>
                                <a:pt x="5616573" y="0"/>
                              </a:lnTo>
                              <a:lnTo>
                                <a:pt x="5734050" y="117477"/>
                              </a:lnTo>
                              <a:lnTo>
                                <a:pt x="5734050" y="704850"/>
                              </a:lnTo>
                              <a:lnTo>
                                <a:pt x="0" y="7048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0036"/>
                        </a:solidFill>
                        <a:ln w="25560" cap="sq">
                          <a:solidFill>
                            <a:srgbClr val="CBC6BC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92E96" id="Forme libre 8" o:spid="_x0000_s1026" style="position:absolute;margin-left:73.9pt;margin-top:720.2pt;width:472.5pt;height:56.9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34050,70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" path="m,l5616573,r117477,117477l5734050,704850,,704850,,xe" fillcolor="#cd0036" strokecolor="#cbc6bc" strokeweight=".71mm">
                <v:stroke endcap="square"/>
                <v:path o:connecttype="custom" o:connectlocs="0,0;5877809,0;6000750,120546;6000750,723265;0,723265;0,0" o:connectangles="0,0,0,0,0,0"/>
              </v:shape>
            </w:pict>
          </mc:Fallback>
        </mc:AlternateContent>
      </w:r>
      <w:r w:rsidR="003C4053">
        <w:rPr>
          <w:noProof/>
        </w:rPr>
        <mc:AlternateContent>
          <mc:Choice Requires="wps">
            <w:drawing>
              <wp:anchor distT="0" distB="0" distL="114935" distR="114935" simplePos="0" relativeHeight="251656192" behindDoc="0" locked="0" layoutInCell="1" allowOverlap="1">
                <wp:simplePos x="0" y="0"/>
                <wp:positionH relativeFrom="column">
                  <wp:posOffset>1048385</wp:posOffset>
                </wp:positionH>
                <wp:positionV relativeFrom="paragraph">
                  <wp:posOffset>9245600</wp:posOffset>
                </wp:positionV>
                <wp:extent cx="5514975" cy="499745"/>
                <wp:effectExtent l="0" t="0" r="0" b="0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4975" cy="4997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1307" w:rsidRDefault="00C01307" w:rsidP="00001724">
                            <w:pPr>
                              <w:pStyle w:val="infospratiques"/>
                              <w:rPr>
                                <w:rFonts w:ascii="Calibri" w:hAnsi="Calibri" w:cs="Calibri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genda" w:hAnsi="Agenda" w:cs="Agenda"/>
                                <w:b/>
                                <w:color w:val="FFFFFF"/>
                                <w:sz w:val="22"/>
                                <w:szCs w:val="22"/>
                              </w:rPr>
                              <w:t>CONTACT PRESSE</w:t>
                            </w:r>
                          </w:p>
                          <w:p w:rsidR="00C01307" w:rsidRPr="00697A70" w:rsidRDefault="00C01307" w:rsidP="00001724">
                            <w:pPr>
                              <w:pStyle w:val="infospratiques"/>
                              <w:rPr>
                                <w:rFonts w:ascii="Calibri" w:hAnsi="Calibri" w:cs="Calibri"/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2"/>
                              </w:rPr>
                              <w:t>Stéphane GUIGUEN - Service espaces naturels LTC - 02 96 05 09 17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z w:val="22"/>
                              </w:rPr>
                              <w:br/>
                            </w:r>
                            <w:hyperlink r:id="rId25" w:history="1">
                              <w:r w:rsidRPr="00852E4F">
                                <w:rPr>
                                  <w:rStyle w:val="Lienhypertexte"/>
                                  <w:rFonts w:ascii="Calibri" w:hAnsi="Calibri" w:cs="Calibri"/>
                                  <w:color w:val="FFFFFF"/>
                                  <w:sz w:val="22"/>
                                </w:rPr>
                                <w:t>stephane.guiguen@lannion-tregor.com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7" o:spid="_x0000_s1030" type="#_x0000_t202" style="position:absolute;left:0;text-align:left;margin-left:82.55pt;margin-top:728pt;width:434.25pt;height:39.35pt;z-index:2516561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" stroked="f">
                <v:fill opacity="0"/>
                <v:textbox style="mso-fit-shape-to-text:t" inset="0,0,0,0">
                  <w:txbxContent>
                    <w:p w:rsidR="00C01307" w:rsidRDefault="00C01307" w:rsidP="00001724">
                      <w:pPr>
                        <w:pStyle w:val="infospratiques"/>
                        <w:rPr>
                          <w:rFonts w:ascii="Calibri" w:hAnsi="Calibri" w:cs="Calibri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="Agenda" w:hAnsi="Agenda" w:cs="Agenda"/>
                          <w:b/>
                          <w:color w:val="FFFFFF"/>
                          <w:sz w:val="22"/>
                          <w:szCs w:val="22"/>
                        </w:rPr>
                        <w:t>CONTACT PRESSE</w:t>
                      </w:r>
                    </w:p>
                    <w:p w:rsidR="00C01307" w:rsidRPr="00697A70" w:rsidRDefault="00C01307" w:rsidP="00001724">
                      <w:pPr>
                        <w:pStyle w:val="infospratiques"/>
                        <w:rPr>
                          <w:rFonts w:ascii="Calibri" w:hAnsi="Calibri" w:cs="Calibri"/>
                          <w:color w:val="FFFFFF"/>
                          <w:sz w:val="22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2"/>
                        </w:rPr>
                        <w:t>Stéphane GUIGUEN - Service espaces naturels LTC - 02 96 05 09 17</w:t>
                      </w:r>
                      <w:r>
                        <w:rPr>
                          <w:rFonts w:ascii="Calibri" w:hAnsi="Calibri" w:cs="Calibri"/>
                          <w:color w:val="FFFFFF"/>
                          <w:sz w:val="22"/>
                        </w:rPr>
                        <w:br/>
                      </w:r>
                      <w:hyperlink r:id="rId26" w:history="1">
                        <w:r w:rsidRPr="00852E4F">
                          <w:rPr>
                            <w:rStyle w:val="Lienhypertexte"/>
                            <w:rFonts w:ascii="Calibri" w:hAnsi="Calibri" w:cs="Calibri"/>
                            <w:color w:val="FFFFFF"/>
                            <w:sz w:val="22"/>
                          </w:rPr>
                          <w:t>stephane.guiguen@lannion-tregor.com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3C4053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9146540</wp:posOffset>
                </wp:positionV>
                <wp:extent cx="6000750" cy="723265"/>
                <wp:effectExtent l="0" t="0" r="0" b="635"/>
                <wp:wrapNone/>
                <wp:docPr id="6" name="Forme libr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0" cy="723265"/>
                        </a:xfrm>
                        <a:custGeom>
                          <a:avLst/>
                          <a:gdLst>
                            <a:gd name="T0" fmla="*/ 0 w 5734050"/>
                            <a:gd name="T1" fmla="*/ 0 h 704850"/>
                            <a:gd name="T2" fmla="*/ 5616573 w 5734050"/>
                            <a:gd name="T3" fmla="*/ 0 h 704850"/>
                            <a:gd name="T4" fmla="*/ 5734050 w 5734050"/>
                            <a:gd name="T5" fmla="*/ 117477 h 704850"/>
                            <a:gd name="T6" fmla="*/ 5734050 w 5734050"/>
                            <a:gd name="T7" fmla="*/ 704850 h 704850"/>
                            <a:gd name="T8" fmla="*/ 0 w 5734050"/>
                            <a:gd name="T9" fmla="*/ 704850 h 704850"/>
                            <a:gd name="T10" fmla="*/ 0 w 5734050"/>
                            <a:gd name="T11" fmla="*/ 0 h 7048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5734050" h="704850">
                              <a:moveTo>
                                <a:pt x="0" y="0"/>
                              </a:moveTo>
                              <a:lnTo>
                                <a:pt x="5616573" y="0"/>
                              </a:lnTo>
                              <a:lnTo>
                                <a:pt x="5734050" y="117477"/>
                              </a:lnTo>
                              <a:lnTo>
                                <a:pt x="5734050" y="704850"/>
                              </a:lnTo>
                              <a:lnTo>
                                <a:pt x="0" y="7048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0036"/>
                        </a:solidFill>
                        <a:ln w="25560" cap="sq">
                          <a:solidFill>
                            <a:srgbClr val="CBC6BC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7D73B" id="Forme libre 6" o:spid="_x0000_s1026" style="position:absolute;margin-left:73.9pt;margin-top:720.2pt;width:472.5pt;height:56.95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34050,70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" path="m,l5616573,r117477,117477l5734050,704850,,704850,,xe" fillcolor="#cd0036" strokecolor="#cbc6bc" strokeweight=".71mm">
                <v:stroke endcap="square"/>
                <v:path o:connecttype="custom" o:connectlocs="0,0;5877809,0;6000750,120546;6000750,723265;0,723265;0,0" o:connectangles="0,0,0,0,0,0"/>
              </v:shape>
            </w:pict>
          </mc:Fallback>
        </mc:AlternateContent>
      </w:r>
      <w:r w:rsidR="003C4053">
        <w:rPr>
          <w:noProof/>
        </w:rPr>
        <mc:AlternateContent>
          <mc:Choice Requires="wps">
            <w:drawing>
              <wp:anchor distT="0" distB="0" distL="114935" distR="114935" simplePos="0" relativeHeight="251654144" behindDoc="0" locked="0" layoutInCell="1" allowOverlap="1">
                <wp:simplePos x="0" y="0"/>
                <wp:positionH relativeFrom="column">
                  <wp:posOffset>1048385</wp:posOffset>
                </wp:positionH>
                <wp:positionV relativeFrom="paragraph">
                  <wp:posOffset>9245600</wp:posOffset>
                </wp:positionV>
                <wp:extent cx="5514975" cy="499745"/>
                <wp:effectExtent l="0" t="0" r="0" b="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4975" cy="4997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1307" w:rsidRDefault="00C01307" w:rsidP="00001724">
                            <w:pPr>
                              <w:pStyle w:val="infospratiques"/>
                              <w:rPr>
                                <w:rFonts w:ascii="Calibri" w:hAnsi="Calibri" w:cs="Calibri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genda" w:hAnsi="Agenda" w:cs="Agenda"/>
                                <w:b/>
                                <w:color w:val="FFFFFF"/>
                                <w:sz w:val="22"/>
                                <w:szCs w:val="22"/>
                              </w:rPr>
                              <w:t>CONTACT PRESSE</w:t>
                            </w:r>
                          </w:p>
                          <w:p w:rsidR="00C01307" w:rsidRPr="00697A70" w:rsidRDefault="00C01307" w:rsidP="00001724">
                            <w:pPr>
                              <w:pStyle w:val="infospratiques"/>
                              <w:rPr>
                                <w:rFonts w:ascii="Calibri" w:hAnsi="Calibri" w:cs="Calibri"/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2"/>
                              </w:rPr>
                              <w:t>Stéphane GUIGUEN - Service espaces naturels LTC - 02 96 05 09 17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z w:val="22"/>
                              </w:rPr>
                              <w:br/>
                            </w:r>
                            <w:hyperlink r:id="rId27" w:history="1">
                              <w:r w:rsidRPr="00852E4F">
                                <w:rPr>
                                  <w:rStyle w:val="Lienhypertexte"/>
                                  <w:rFonts w:ascii="Calibri" w:hAnsi="Calibri" w:cs="Calibri"/>
                                  <w:color w:val="FFFFFF"/>
                                  <w:sz w:val="22"/>
                                </w:rPr>
                                <w:t>stephane.guiguen@lannion-tregor.com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" o:spid="_x0000_s1031" type="#_x0000_t202" style="position:absolute;left:0;text-align:left;margin-left:82.55pt;margin-top:728pt;width:434.25pt;height:39.35pt;z-index:25165414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" stroked="f">
                <v:fill opacity="0"/>
                <v:textbox style="mso-fit-shape-to-text:t" inset="0,0,0,0">
                  <w:txbxContent>
                    <w:p w:rsidR="00C01307" w:rsidRDefault="00C01307" w:rsidP="00001724">
                      <w:pPr>
                        <w:pStyle w:val="infospratiques"/>
                        <w:rPr>
                          <w:rFonts w:ascii="Calibri" w:hAnsi="Calibri" w:cs="Calibri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="Agenda" w:hAnsi="Agenda" w:cs="Agenda"/>
                          <w:b/>
                          <w:color w:val="FFFFFF"/>
                          <w:sz w:val="22"/>
                          <w:szCs w:val="22"/>
                        </w:rPr>
                        <w:t>CONTACT PRESSE</w:t>
                      </w:r>
                    </w:p>
                    <w:p w:rsidR="00C01307" w:rsidRPr="00697A70" w:rsidRDefault="00C01307" w:rsidP="00001724">
                      <w:pPr>
                        <w:pStyle w:val="infospratiques"/>
                        <w:rPr>
                          <w:rFonts w:ascii="Calibri" w:hAnsi="Calibri" w:cs="Calibri"/>
                          <w:color w:val="FFFFFF"/>
                          <w:sz w:val="22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2"/>
                        </w:rPr>
                        <w:t>Stéphane GUIGUEN - Service espaces naturels LTC - 02 96 05 09 17</w:t>
                      </w:r>
                      <w:r>
                        <w:rPr>
                          <w:rFonts w:ascii="Calibri" w:hAnsi="Calibri" w:cs="Calibri"/>
                          <w:color w:val="FFFFFF"/>
                          <w:sz w:val="22"/>
                        </w:rPr>
                        <w:br/>
                      </w:r>
                      <w:hyperlink r:id="rId28" w:history="1">
                        <w:r w:rsidRPr="00852E4F">
                          <w:rPr>
                            <w:rStyle w:val="Lienhypertexte"/>
                            <w:rFonts w:ascii="Calibri" w:hAnsi="Calibri" w:cs="Calibri"/>
                            <w:color w:val="FFFFFF"/>
                            <w:sz w:val="22"/>
                          </w:rPr>
                          <w:t>stephane.guiguen@lannion-tregor.com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3C4053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9146540</wp:posOffset>
                </wp:positionV>
                <wp:extent cx="6000750" cy="723265"/>
                <wp:effectExtent l="0" t="0" r="0" b="635"/>
                <wp:wrapNone/>
                <wp:docPr id="4" name="Forme libr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0" cy="723265"/>
                        </a:xfrm>
                        <a:custGeom>
                          <a:avLst/>
                          <a:gdLst>
                            <a:gd name="T0" fmla="*/ 0 w 5734050"/>
                            <a:gd name="T1" fmla="*/ 0 h 704850"/>
                            <a:gd name="T2" fmla="*/ 5616573 w 5734050"/>
                            <a:gd name="T3" fmla="*/ 0 h 704850"/>
                            <a:gd name="T4" fmla="*/ 5734050 w 5734050"/>
                            <a:gd name="T5" fmla="*/ 117477 h 704850"/>
                            <a:gd name="T6" fmla="*/ 5734050 w 5734050"/>
                            <a:gd name="T7" fmla="*/ 704850 h 704850"/>
                            <a:gd name="T8" fmla="*/ 0 w 5734050"/>
                            <a:gd name="T9" fmla="*/ 704850 h 704850"/>
                            <a:gd name="T10" fmla="*/ 0 w 5734050"/>
                            <a:gd name="T11" fmla="*/ 0 h 7048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5734050" h="704850">
                              <a:moveTo>
                                <a:pt x="0" y="0"/>
                              </a:moveTo>
                              <a:lnTo>
                                <a:pt x="5616573" y="0"/>
                              </a:lnTo>
                              <a:lnTo>
                                <a:pt x="5734050" y="117477"/>
                              </a:lnTo>
                              <a:lnTo>
                                <a:pt x="5734050" y="704850"/>
                              </a:lnTo>
                              <a:lnTo>
                                <a:pt x="0" y="7048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0036"/>
                        </a:solidFill>
                        <a:ln w="25560" cap="sq">
                          <a:solidFill>
                            <a:srgbClr val="CBC6BC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EE55F" id="Forme libre 4" o:spid="_x0000_s1026" style="position:absolute;margin-left:73.9pt;margin-top:720.2pt;width:472.5pt;height:56.95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34050,70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" path="m,l5616573,r117477,117477l5734050,704850,,704850,,xe" fillcolor="#cd0036" strokecolor="#cbc6bc" strokeweight=".71mm">
                <v:stroke endcap="square"/>
                <v:path o:connecttype="custom" o:connectlocs="0,0;5877809,0;6000750,120546;6000750,723265;0,723265;0,0" o:connectangles="0,0,0,0,0,0"/>
              </v:shape>
            </w:pict>
          </mc:Fallback>
        </mc:AlternateContent>
      </w:r>
    </w:p>
    <w:sectPr w:rsidR="002E6D9B" w:rsidRPr="00F32E73" w:rsidSect="00F25CF3">
      <w:headerReference w:type="default" r:id="rId29"/>
      <w:pgSz w:w="11906" w:h="16838"/>
      <w:pgMar w:top="198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1307" w:rsidRDefault="00C01307" w:rsidP="00222845">
      <w:r>
        <w:separator/>
      </w:r>
    </w:p>
  </w:endnote>
  <w:endnote w:type="continuationSeparator" w:id="0">
    <w:p w:rsidR="00C01307" w:rsidRDefault="00C01307" w:rsidP="00222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M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RegionBretagne">
    <w:altName w:val="Arial"/>
    <w:charset w:val="00"/>
    <w:family w:val="swiss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egionBretagne Cond Medium">
    <w:charset w:val="00"/>
    <w:family w:val="swiss"/>
    <w:pitch w:val="variable"/>
  </w:font>
  <w:font w:name="Signika Negative">
    <w:altName w:val="Corbel"/>
    <w:panose1 w:val="02010003020600000004"/>
    <w:charset w:val="00"/>
    <w:family w:val="auto"/>
    <w:pitch w:val="variable"/>
    <w:sig w:usb0="A00000EF" w:usb1="40000043" w:usb2="00000000" w:usb3="00000000" w:csb0="00000093" w:csb1="00000000"/>
  </w:font>
  <w:font w:name="Source Sans Pro">
    <w:altName w:val="Cambria Math"/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Agenda">
    <w:altName w:val="Franklin Gothic Medium Cond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1307" w:rsidRDefault="00C01307" w:rsidP="00222845">
      <w:r>
        <w:separator/>
      </w:r>
    </w:p>
  </w:footnote>
  <w:footnote w:type="continuationSeparator" w:id="0">
    <w:p w:rsidR="00C01307" w:rsidRDefault="00C01307" w:rsidP="002228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1307" w:rsidRDefault="00C01307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1762125</wp:posOffset>
              </wp:positionH>
              <wp:positionV relativeFrom="paragraph">
                <wp:posOffset>-116205</wp:posOffset>
              </wp:positionV>
              <wp:extent cx="4900930" cy="485775"/>
              <wp:effectExtent l="0" t="0" r="0" b="0"/>
              <wp:wrapNone/>
              <wp:docPr id="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0093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C01307" w:rsidRPr="00B4514D" w:rsidRDefault="00C01307" w:rsidP="0028686A">
                          <w:pPr>
                            <w:jc w:val="center"/>
                            <w:rPr>
                              <w:rFonts w:ascii="Agenda" w:hAnsi="Agenda"/>
                              <w:b/>
                              <w:color w:val="645C4D"/>
                              <w:sz w:val="36"/>
                              <w:szCs w:val="36"/>
                            </w:rPr>
                          </w:pPr>
                          <w:r w:rsidRPr="00B4514D">
                            <w:rPr>
                              <w:rFonts w:ascii="Agenda" w:hAnsi="Agenda"/>
                              <w:b/>
                              <w:color w:val="645C4D"/>
                              <w:sz w:val="36"/>
                              <w:szCs w:val="36"/>
                            </w:rPr>
                            <w:t>COMMUNIQUE DE PRESSE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2" type="#_x0000_t202" style="position:absolute;margin-left:138.75pt;margin-top:-9.15pt;width:385.9pt;height:3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" filled="f" stroked="f">
              <v:textbox>
                <w:txbxContent>
                  <w:p w:rsidR="00C01307" w:rsidRPr="00B4514D" w:rsidRDefault="00C01307" w:rsidP="0028686A">
                    <w:pPr>
                      <w:jc w:val="center"/>
                      <w:rPr>
                        <w:rFonts w:ascii="Agenda" w:hAnsi="Agenda"/>
                        <w:b/>
                        <w:color w:val="645C4D"/>
                        <w:sz w:val="36"/>
                        <w:szCs w:val="36"/>
                      </w:rPr>
                    </w:pPr>
                    <w:r w:rsidRPr="00B4514D">
                      <w:rPr>
                        <w:rFonts w:ascii="Agenda" w:hAnsi="Agenda"/>
                        <w:b/>
                        <w:color w:val="645C4D"/>
                        <w:sz w:val="36"/>
                        <w:szCs w:val="36"/>
                      </w:rPr>
                      <w:t>COMMUNIQUE DE PRESSE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-918845</wp:posOffset>
          </wp:positionH>
          <wp:positionV relativeFrom="paragraph">
            <wp:posOffset>-459105</wp:posOffset>
          </wp:positionV>
          <wp:extent cx="7603490" cy="1073467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3490" cy="10734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844C97"/>
    <w:multiLevelType w:val="hybridMultilevel"/>
    <w:tmpl w:val="002CDB62"/>
    <w:lvl w:ilvl="0" w:tplc="040C0001">
      <w:start w:val="1"/>
      <w:numFmt w:val="bullet"/>
      <w:lvlText w:val=""/>
      <w:lvlJc w:val="left"/>
      <w:pPr>
        <w:ind w:left="20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92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641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361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081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801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521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241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5961" w:hanging="360"/>
      </w:pPr>
      <w:rPr>
        <w:rFonts w:ascii="Wingdings" w:hAnsi="Wingdings" w:hint="default"/>
      </w:rPr>
    </w:lvl>
  </w:abstractNum>
  <w:abstractNum w:abstractNumId="1" w15:restartNumberingAfterBreak="0">
    <w:nsid w:val="527D5106"/>
    <w:multiLevelType w:val="hybridMultilevel"/>
    <w:tmpl w:val="D20E0BD4"/>
    <w:lvl w:ilvl="0" w:tplc="B1CE97F4">
      <w:start w:val="10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B55284"/>
    <w:multiLevelType w:val="hybridMultilevel"/>
    <w:tmpl w:val="358A6B4A"/>
    <w:lvl w:ilvl="0" w:tplc="F46682E6">
      <w:numFmt w:val="bullet"/>
      <w:lvlText w:val=""/>
      <w:lvlJc w:val="left"/>
      <w:pPr>
        <w:ind w:left="644" w:hanging="360"/>
      </w:pPr>
      <w:rPr>
        <w:rFonts w:ascii="Wingdings" w:eastAsia="Times New Roman" w:hAnsi="Wingdings" w:cs="TrebuchetMS-Bold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845"/>
    <w:rsid w:val="00001724"/>
    <w:rsid w:val="00021A44"/>
    <w:rsid w:val="00026445"/>
    <w:rsid w:val="000A7FC5"/>
    <w:rsid w:val="000B276B"/>
    <w:rsid w:val="000F021A"/>
    <w:rsid w:val="001221B5"/>
    <w:rsid w:val="00201911"/>
    <w:rsid w:val="00206B8B"/>
    <w:rsid w:val="00217726"/>
    <w:rsid w:val="00222845"/>
    <w:rsid w:val="0028686A"/>
    <w:rsid w:val="002C3AE2"/>
    <w:rsid w:val="002D5D07"/>
    <w:rsid w:val="002D7841"/>
    <w:rsid w:val="002E6D9B"/>
    <w:rsid w:val="00337AAD"/>
    <w:rsid w:val="00350D6D"/>
    <w:rsid w:val="00360285"/>
    <w:rsid w:val="003619AE"/>
    <w:rsid w:val="00363F73"/>
    <w:rsid w:val="00371FE4"/>
    <w:rsid w:val="003A715D"/>
    <w:rsid w:val="003C4053"/>
    <w:rsid w:val="004E0C30"/>
    <w:rsid w:val="00527F7E"/>
    <w:rsid w:val="00563D82"/>
    <w:rsid w:val="005C7B35"/>
    <w:rsid w:val="005D0406"/>
    <w:rsid w:val="005E494D"/>
    <w:rsid w:val="005E57AD"/>
    <w:rsid w:val="00601CB0"/>
    <w:rsid w:val="00614AEE"/>
    <w:rsid w:val="00620BDC"/>
    <w:rsid w:val="006541D7"/>
    <w:rsid w:val="006758A9"/>
    <w:rsid w:val="00687FE1"/>
    <w:rsid w:val="006D2D2F"/>
    <w:rsid w:val="0071073B"/>
    <w:rsid w:val="0071504D"/>
    <w:rsid w:val="007323FA"/>
    <w:rsid w:val="0076184B"/>
    <w:rsid w:val="007905D9"/>
    <w:rsid w:val="007F10E2"/>
    <w:rsid w:val="007F122E"/>
    <w:rsid w:val="00803A4B"/>
    <w:rsid w:val="008114F6"/>
    <w:rsid w:val="00866E9D"/>
    <w:rsid w:val="008942C9"/>
    <w:rsid w:val="008C6586"/>
    <w:rsid w:val="008D2085"/>
    <w:rsid w:val="008D4279"/>
    <w:rsid w:val="008F7525"/>
    <w:rsid w:val="00902255"/>
    <w:rsid w:val="00904A7C"/>
    <w:rsid w:val="00926D6A"/>
    <w:rsid w:val="00927E17"/>
    <w:rsid w:val="009432FE"/>
    <w:rsid w:val="009A0CFF"/>
    <w:rsid w:val="009C2AF5"/>
    <w:rsid w:val="009C6E73"/>
    <w:rsid w:val="009F252B"/>
    <w:rsid w:val="009F3EC2"/>
    <w:rsid w:val="00A03F6A"/>
    <w:rsid w:val="00A12E1B"/>
    <w:rsid w:val="00A44791"/>
    <w:rsid w:val="00A52D0C"/>
    <w:rsid w:val="00A54386"/>
    <w:rsid w:val="00A56906"/>
    <w:rsid w:val="00A707AE"/>
    <w:rsid w:val="00AD1EA3"/>
    <w:rsid w:val="00B329AF"/>
    <w:rsid w:val="00B468E3"/>
    <w:rsid w:val="00B5031B"/>
    <w:rsid w:val="00BF1F75"/>
    <w:rsid w:val="00C01307"/>
    <w:rsid w:val="00C028AE"/>
    <w:rsid w:val="00C323DE"/>
    <w:rsid w:val="00C85D2F"/>
    <w:rsid w:val="00C87C65"/>
    <w:rsid w:val="00CC51C1"/>
    <w:rsid w:val="00CF2A3E"/>
    <w:rsid w:val="00D12317"/>
    <w:rsid w:val="00D52621"/>
    <w:rsid w:val="00D5451F"/>
    <w:rsid w:val="00D81B46"/>
    <w:rsid w:val="00E307A5"/>
    <w:rsid w:val="00E51D85"/>
    <w:rsid w:val="00E9737D"/>
    <w:rsid w:val="00EA56A7"/>
    <w:rsid w:val="00F10A74"/>
    <w:rsid w:val="00F14EE4"/>
    <w:rsid w:val="00F25CF3"/>
    <w:rsid w:val="00F32E73"/>
    <w:rsid w:val="00FB772F"/>
    <w:rsid w:val="00FC4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  <w15:chartTrackingRefBased/>
  <w15:docId w15:val="{F3EEB981-52D2-4AEB-A33F-810F6D2FB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686A"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CC51C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22845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222845"/>
  </w:style>
  <w:style w:type="paragraph" w:styleId="Pieddepage">
    <w:name w:val="footer"/>
    <w:basedOn w:val="Normal"/>
    <w:link w:val="PieddepageCar"/>
    <w:uiPriority w:val="99"/>
    <w:unhideWhenUsed/>
    <w:rsid w:val="00222845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222845"/>
  </w:style>
  <w:style w:type="paragraph" w:styleId="Textedebulles">
    <w:name w:val="Balloon Text"/>
    <w:basedOn w:val="Normal"/>
    <w:link w:val="TextedebullesCar"/>
    <w:uiPriority w:val="99"/>
    <w:semiHidden/>
    <w:unhideWhenUsed/>
    <w:rsid w:val="0022284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222845"/>
    <w:rPr>
      <w:rFonts w:ascii="Tahoma" w:hAnsi="Tahoma" w:cs="Tahoma"/>
      <w:sz w:val="16"/>
      <w:szCs w:val="16"/>
    </w:rPr>
  </w:style>
  <w:style w:type="paragraph" w:customStyle="1" w:styleId="infospratiques">
    <w:name w:val="infos pratiques"/>
    <w:basedOn w:val="Normal"/>
    <w:rsid w:val="0028686A"/>
    <w:rPr>
      <w:rFonts w:ascii="Arial" w:hAnsi="Arial"/>
      <w:sz w:val="20"/>
    </w:rPr>
  </w:style>
  <w:style w:type="character" w:styleId="Lienhypertexte">
    <w:name w:val="Hyperlink"/>
    <w:unhideWhenUsed/>
    <w:rsid w:val="00A52D0C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360285"/>
    <w:pPr>
      <w:ind w:left="720"/>
    </w:pPr>
    <w:rPr>
      <w:rFonts w:ascii="Calibri" w:eastAsia="Calibri" w:hAnsi="Calibri"/>
      <w:sz w:val="22"/>
      <w:szCs w:val="22"/>
    </w:rPr>
  </w:style>
  <w:style w:type="paragraph" w:customStyle="1" w:styleId="Paragraphestandard">
    <w:name w:val="[Paragraphe standard]"/>
    <w:basedOn w:val="Normal"/>
    <w:uiPriority w:val="99"/>
    <w:rsid w:val="007323FA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lang w:eastAsia="en-US"/>
    </w:rPr>
  </w:style>
  <w:style w:type="character" w:styleId="lev">
    <w:name w:val="Strong"/>
    <w:uiPriority w:val="22"/>
    <w:qFormat/>
    <w:rsid w:val="007323FA"/>
    <w:rPr>
      <w:b/>
      <w:bCs/>
    </w:rPr>
  </w:style>
  <w:style w:type="paragraph" w:styleId="NormalWeb">
    <w:name w:val="Normal (Web)"/>
    <w:basedOn w:val="Normal"/>
    <w:uiPriority w:val="99"/>
    <w:unhideWhenUsed/>
    <w:rsid w:val="004E0C30"/>
    <w:pPr>
      <w:spacing w:before="100" w:beforeAutospacing="1" w:after="100" w:afterAutospacing="1"/>
    </w:pPr>
  </w:style>
  <w:style w:type="character" w:customStyle="1" w:styleId="object">
    <w:name w:val="object"/>
    <w:basedOn w:val="Policepardfaut"/>
    <w:rsid w:val="00614AEE"/>
  </w:style>
  <w:style w:type="paragraph" w:customStyle="1" w:styleId="Standard">
    <w:name w:val="Standard"/>
    <w:rsid w:val="002D5D07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2D5D07"/>
    <w:pPr>
      <w:spacing w:after="120"/>
    </w:pPr>
  </w:style>
  <w:style w:type="paragraph" w:customStyle="1" w:styleId="Sur-titrecommuniqu">
    <w:name w:val="Sur-titre communiqué"/>
    <w:basedOn w:val="Normal"/>
    <w:rsid w:val="002D5D07"/>
    <w:pPr>
      <w:widowControl w:val="0"/>
      <w:suppressAutoHyphens/>
      <w:autoSpaceDN w:val="0"/>
      <w:spacing w:before="113" w:line="0" w:lineRule="atLeast"/>
      <w:textAlignment w:val="baseline"/>
    </w:pPr>
    <w:rPr>
      <w:rFonts w:ascii="RegionBretagne" w:eastAsia="RegionBretagne" w:hAnsi="RegionBretagne" w:cs="RegionBretagne"/>
      <w:i/>
      <w:color w:val="000000"/>
      <w:kern w:val="3"/>
      <w:sz w:val="44"/>
      <w:szCs w:val="52"/>
      <w:lang w:eastAsia="zh-CN" w:bidi="hi-IN"/>
    </w:rPr>
  </w:style>
  <w:style w:type="paragraph" w:customStyle="1" w:styleId="Corpsdetextecommuniqu">
    <w:name w:val="Corps de texte communiqué"/>
    <w:basedOn w:val="Standard"/>
    <w:rsid w:val="002D5D07"/>
    <w:pPr>
      <w:spacing w:after="113" w:line="283" w:lineRule="exact"/>
      <w:jc w:val="both"/>
    </w:pPr>
    <w:rPr>
      <w:rFonts w:ascii="Georgia" w:eastAsia="Georgia" w:hAnsi="Georgia" w:cs="Georgia"/>
      <w:sz w:val="21"/>
      <w:szCs w:val="21"/>
    </w:rPr>
  </w:style>
  <w:style w:type="paragraph" w:customStyle="1" w:styleId="Titrecommuniqu">
    <w:name w:val="Titre communiqué"/>
    <w:basedOn w:val="Standard"/>
    <w:rsid w:val="002D5D07"/>
    <w:pPr>
      <w:spacing w:after="283"/>
    </w:pPr>
    <w:rPr>
      <w:rFonts w:ascii="RegionBretagne" w:eastAsia="RegionBretagne" w:hAnsi="RegionBretagne" w:cs="RegionBretagne"/>
      <w:b/>
      <w:smallCaps/>
      <w:sz w:val="64"/>
      <w:szCs w:val="64"/>
    </w:rPr>
  </w:style>
  <w:style w:type="paragraph" w:customStyle="1" w:styleId="intertitre">
    <w:name w:val="intertitre"/>
    <w:basedOn w:val="Standard"/>
    <w:rsid w:val="002D5D07"/>
    <w:pPr>
      <w:spacing w:before="113" w:line="283" w:lineRule="exact"/>
    </w:pPr>
    <w:rPr>
      <w:rFonts w:ascii="RegionBretagne Cond Medium" w:eastAsia="RegionBretagne Cond Medium" w:hAnsi="RegionBretagne Cond Medium" w:cs="RegionBretagne Cond Medium"/>
      <w:b/>
      <w:sz w:val="26"/>
      <w:szCs w:val="26"/>
    </w:rPr>
  </w:style>
  <w:style w:type="paragraph" w:styleId="Sansinterligne">
    <w:name w:val="No Spacing"/>
    <w:uiPriority w:val="1"/>
    <w:qFormat/>
    <w:rsid w:val="008D4279"/>
    <w:rPr>
      <w:rFonts w:ascii="Times New Roman" w:eastAsia="Times New Roman" w:hAnsi="Times New Roman"/>
      <w:sz w:val="24"/>
      <w:szCs w:val="24"/>
    </w:rPr>
  </w:style>
  <w:style w:type="character" w:styleId="Marquedecommentaire">
    <w:name w:val="annotation reference"/>
    <w:uiPriority w:val="99"/>
    <w:semiHidden/>
    <w:unhideWhenUsed/>
    <w:rsid w:val="0076184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6184B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76184B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6184B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76184B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styleId="Lienhypertextesuivivisit">
    <w:name w:val="FollowedHyperlink"/>
    <w:uiPriority w:val="99"/>
    <w:semiHidden/>
    <w:unhideWhenUsed/>
    <w:rsid w:val="00FC4655"/>
    <w:rPr>
      <w:color w:val="800080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CC51C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TitreCP">
    <w:name w:val="Titre CP"/>
    <w:basedOn w:val="Normal"/>
    <w:link w:val="TitreCPCar"/>
    <w:qFormat/>
    <w:rsid w:val="00CC51C1"/>
    <w:pPr>
      <w:jc w:val="center"/>
    </w:pPr>
    <w:rPr>
      <w:rFonts w:ascii="Signika Negative" w:eastAsia="Calibri" w:hAnsi="Signika Negative"/>
      <w:b/>
      <w:color w:val="C00000"/>
      <w:sz w:val="36"/>
      <w:szCs w:val="36"/>
      <w:lang w:eastAsia="en-US"/>
    </w:rPr>
  </w:style>
  <w:style w:type="character" w:customStyle="1" w:styleId="TitreCPCar">
    <w:name w:val="Titre CP Car"/>
    <w:basedOn w:val="Policepardfaut"/>
    <w:link w:val="TitreCP"/>
    <w:rsid w:val="00CC51C1"/>
    <w:rPr>
      <w:rFonts w:ascii="Signika Negative" w:hAnsi="Signika Negative"/>
      <w:b/>
      <w:color w:val="C00000"/>
      <w:sz w:val="36"/>
      <w:szCs w:val="3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71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8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1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3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maiwenn.leborgne@lannion-tregor.com" TargetMode="External"/><Relationship Id="rId18" Type="http://schemas.openxmlformats.org/officeDocument/2006/relationships/hyperlink" Target="mailto:maiwenn.leborgne@lannion-tregor.com" TargetMode="External"/><Relationship Id="rId26" Type="http://schemas.openxmlformats.org/officeDocument/2006/relationships/hyperlink" Target="mailto:stephane.guiguen@lannion-tregor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ludovic.fortin@trebeurden.fr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protegeonslamer.bzh" TargetMode="External"/><Relationship Id="rId17" Type="http://schemas.openxmlformats.org/officeDocument/2006/relationships/hyperlink" Target="tel:0296154400" TargetMode="External"/><Relationship Id="rId25" Type="http://schemas.openxmlformats.org/officeDocument/2006/relationships/hyperlink" Target="mailto:stephane.guiguen@lannion-tregor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ludovic.fortin@trebeurden.fr" TargetMode="External"/><Relationship Id="rId20" Type="http://schemas.openxmlformats.org/officeDocument/2006/relationships/hyperlink" Target="mailto:vincent.caous@trebeurden.fr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yperlink" Target="mailto:stephane.guiguen@lannion-tregor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vincent.caous@trebeurden.fr" TargetMode="External"/><Relationship Id="rId23" Type="http://schemas.openxmlformats.org/officeDocument/2006/relationships/hyperlink" Target="mailto:stephane.guiguen@lannion-tregor.com" TargetMode="External"/><Relationship Id="rId28" Type="http://schemas.openxmlformats.org/officeDocument/2006/relationships/hyperlink" Target="mailto:stephane.guiguen@lannion-tregor.com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cotedegranitrose-septiles.n2000.fr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cotedegranitrose-septiles.n2000.fr/" TargetMode="External"/><Relationship Id="rId22" Type="http://schemas.openxmlformats.org/officeDocument/2006/relationships/hyperlink" Target="tel:0296154400" TargetMode="External"/><Relationship Id="rId27" Type="http://schemas.openxmlformats.org/officeDocument/2006/relationships/hyperlink" Target="mailto:stephane.guiguen@lannion-tregor.com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8F43AC-DA04-4B19-9FA1-B261F6EDE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489</Words>
  <Characters>2695</Characters>
  <Application>Microsoft Office Word</Application>
  <DocSecurity>4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3178</CharactersWithSpaces>
  <SharedDoc>false</SharedDoc>
  <HLinks>
    <vt:vector size="30" baseType="variant">
      <vt:variant>
        <vt:i4>4456556</vt:i4>
      </vt:variant>
      <vt:variant>
        <vt:i4>12</vt:i4>
      </vt:variant>
      <vt:variant>
        <vt:i4>0</vt:i4>
      </vt:variant>
      <vt:variant>
        <vt:i4>5</vt:i4>
      </vt:variant>
      <vt:variant>
        <vt:lpwstr>mailto:laurent.buselli@lannion-tregor.com</vt:lpwstr>
      </vt:variant>
      <vt:variant>
        <vt:lpwstr/>
      </vt:variant>
      <vt:variant>
        <vt:i4>3145737</vt:i4>
      </vt:variant>
      <vt:variant>
        <vt:i4>9</vt:i4>
      </vt:variant>
      <vt:variant>
        <vt:i4>0</vt:i4>
      </vt:variant>
      <vt:variant>
        <vt:i4>5</vt:i4>
      </vt:variant>
      <vt:variant>
        <vt:lpwstr>mailto:pierrick.andre@lannion-tregor.com</vt:lpwstr>
      </vt:variant>
      <vt:variant>
        <vt:lpwstr/>
      </vt:variant>
      <vt:variant>
        <vt:i4>5177445</vt:i4>
      </vt:variant>
      <vt:variant>
        <vt:i4>6</vt:i4>
      </vt:variant>
      <vt:variant>
        <vt:i4>0</vt:i4>
      </vt:variant>
      <vt:variant>
        <vt:i4>5</vt:i4>
      </vt:variant>
      <vt:variant>
        <vt:lpwstr>mailto:stephane.guiguen@lannion-tregor.com</vt:lpwstr>
      </vt:variant>
      <vt:variant>
        <vt:lpwstr/>
      </vt:variant>
      <vt:variant>
        <vt:i4>5177445</vt:i4>
      </vt:variant>
      <vt:variant>
        <vt:i4>3</vt:i4>
      </vt:variant>
      <vt:variant>
        <vt:i4>0</vt:i4>
      </vt:variant>
      <vt:variant>
        <vt:i4>5</vt:i4>
      </vt:variant>
      <vt:variant>
        <vt:lpwstr>mailto:stephane.guiguen@lannion-tregor.com</vt:lpwstr>
      </vt:variant>
      <vt:variant>
        <vt:lpwstr/>
      </vt:variant>
      <vt:variant>
        <vt:i4>5177445</vt:i4>
      </vt:variant>
      <vt:variant>
        <vt:i4>0</vt:i4>
      </vt:variant>
      <vt:variant>
        <vt:i4>0</vt:i4>
      </vt:variant>
      <vt:variant>
        <vt:i4>5</vt:i4>
      </vt:variant>
      <vt:variant>
        <vt:lpwstr>mailto:stephane.guiguen@lannion-tregor.com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Maïwenn LE BORGNE</dc:creator>
  <cp:keywords/>
  <cp:lastModifiedBy>Aourell LANOÉ</cp:lastModifiedBy>
  <cp:revision>2</cp:revision>
  <cp:lastPrinted>2020-09-04T12:34:00Z</cp:lastPrinted>
  <dcterms:created xsi:type="dcterms:W3CDTF">2020-09-14T09:42:00Z</dcterms:created>
  <dcterms:modified xsi:type="dcterms:W3CDTF">2020-09-14T09:42:00Z</dcterms:modified>
</cp:coreProperties>
</file>